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B0" w:rsidRDefault="00570EB0" w:rsidP="00570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B0" w:rsidRPr="0054678C" w:rsidRDefault="00570EB0" w:rsidP="00570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B0" w:rsidRPr="0054678C" w:rsidRDefault="00570EB0" w:rsidP="00570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B0" w:rsidRDefault="00570EB0" w:rsidP="00570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B0" w:rsidRDefault="00570EB0" w:rsidP="00570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B0" w:rsidRDefault="00570EB0" w:rsidP="00570EB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Аннотация </w:t>
      </w:r>
    </w:p>
    <w:p w:rsidR="00570EB0" w:rsidRDefault="00570EB0" w:rsidP="00570E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дополнительной общеобразовательной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программе «Театр и Я»___________________ </w:t>
      </w:r>
    </w:p>
    <w:p w:rsidR="00570EB0" w:rsidRDefault="00570EB0" w:rsidP="00570E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94857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</w:t>
      </w:r>
      <w:proofErr w:type="gramStart"/>
      <w:r w:rsidRPr="0084018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еатр и Я_</w:t>
      </w:r>
      <w:r w:rsidRPr="00840182">
        <w:rPr>
          <w:rFonts w:ascii="Times New Roman" w:eastAsia="Times New Roman" w:hAnsi="Times New Roman" w:cs="Times New Roman"/>
          <w:sz w:val="28"/>
          <w:szCs w:val="28"/>
        </w:rPr>
        <w:t xml:space="preserve">» создана на </w:t>
      </w:r>
      <w:proofErr w:type="spellStart"/>
      <w:r w:rsidRPr="00840182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36B35">
        <w:rPr>
          <w:rFonts w:ascii="Times New Roman" w:eastAsia="Times New Roman" w:hAnsi="Times New Roman" w:cs="Times New Roman"/>
          <w:b/>
          <w:i/>
          <w:sz w:val="28"/>
          <w:szCs w:val="28"/>
        </w:rPr>
        <w:t>нормативных</w:t>
      </w:r>
      <w:proofErr w:type="spellEnd"/>
      <w:r w:rsidRPr="00736B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документов:</w:t>
      </w:r>
    </w:p>
    <w:p w:rsidR="00570EB0" w:rsidRDefault="00570EB0" w:rsidP="00570EB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>
        <w:rPr>
          <w:rFonts w:ascii="Times New Roman" w:hAnsi="Times New Roman" w:cs="Times New Roman"/>
          <w:bCs/>
          <w:sz w:val="24"/>
          <w:szCs w:val="24"/>
        </w:rPr>
        <w:t>Федеральным</w:t>
      </w:r>
      <w:r w:rsidRPr="003530A5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3530A5">
        <w:rPr>
          <w:rFonts w:ascii="Times New Roman" w:hAnsi="Times New Roman" w:cs="Times New Roman"/>
          <w:bCs/>
          <w:sz w:val="24"/>
          <w:szCs w:val="24"/>
        </w:rPr>
        <w:t xml:space="preserve"> от 29.12.2012г. № 273-ФЗ «Об образовании в Российской Федерации»;</w:t>
      </w:r>
    </w:p>
    <w:p w:rsidR="00570EB0" w:rsidRPr="005F00A6" w:rsidRDefault="00570EB0" w:rsidP="00570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EDF">
        <w:rPr>
          <w:rFonts w:ascii="Times New Roman" w:hAnsi="Times New Roman"/>
          <w:sz w:val="24"/>
          <w:szCs w:val="24"/>
        </w:rPr>
        <w:t>-Постановление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036EDF">
        <w:rPr>
          <w:rFonts w:ascii="Times New Roman" w:hAnsi="Times New Roman"/>
          <w:sz w:val="24"/>
          <w:szCs w:val="24"/>
        </w:rPr>
        <w:t xml:space="preserve">  Главного  государственного  санитарного  врача  Российской  Федерации  от  4  июля  2014  г.  №  41  «Об  утверждении  </w:t>
      </w:r>
      <w:proofErr w:type="spellStart"/>
      <w:r w:rsidRPr="00036EDF">
        <w:rPr>
          <w:rFonts w:ascii="Times New Roman" w:hAnsi="Times New Roman"/>
          <w:sz w:val="24"/>
          <w:szCs w:val="24"/>
        </w:rPr>
        <w:t>СанПиН</w:t>
      </w:r>
      <w:proofErr w:type="spellEnd"/>
      <w:r w:rsidRPr="00036EDF">
        <w:rPr>
          <w:rFonts w:ascii="Times New Roman" w:hAnsi="Times New Roman"/>
          <w:sz w:val="24"/>
          <w:szCs w:val="24"/>
        </w:rPr>
        <w:t xml:space="preserve">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EF23E3" w:rsidRDefault="00570EB0" w:rsidP="00EF23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Санитарно-эпидемиологических правил</w:t>
      </w:r>
      <w:r w:rsidRPr="003530A5">
        <w:rPr>
          <w:rFonts w:ascii="Times New Roman" w:hAnsi="Times New Roman" w:cs="Times New Roman"/>
          <w:sz w:val="24"/>
          <w:szCs w:val="24"/>
        </w:rPr>
        <w:t xml:space="preserve"> СП</w:t>
      </w:r>
      <w:r>
        <w:rPr>
          <w:rFonts w:ascii="Times New Roman" w:hAnsi="Times New Roman" w:cs="Times New Roman"/>
          <w:sz w:val="24"/>
          <w:szCs w:val="24"/>
        </w:rPr>
        <w:t xml:space="preserve"> 3.1/2.4</w:t>
      </w:r>
      <w:r w:rsidRPr="003530A5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598-20</w:t>
      </w:r>
      <w:r w:rsidRPr="003530A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 работы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и других объектов социальной 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F2F62">
        <w:rPr>
          <w:rFonts w:ascii="Times New Roman" w:hAnsi="Times New Roman" w:cs="Times New Roman"/>
          <w:sz w:val="24"/>
          <w:szCs w:val="24"/>
        </w:rPr>
        <w:t xml:space="preserve"> -19</w:t>
      </w:r>
      <w:r>
        <w:rPr>
          <w:rFonts w:ascii="Times New Roman" w:hAnsi="Times New Roman" w:cs="Times New Roman"/>
          <w:sz w:val="24"/>
          <w:szCs w:val="24"/>
        </w:rPr>
        <w:t xml:space="preserve">), утвержденные постановлением Главного государственного санитарного врача РФ от 30.06.2020 № 16.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Постановление </w:t>
      </w:r>
      <w:r w:rsidRPr="00036EDF">
        <w:rPr>
          <w:rFonts w:ascii="Times New Roman" w:hAnsi="Times New Roman"/>
          <w:sz w:val="24"/>
          <w:szCs w:val="24"/>
        </w:rPr>
        <w:t>Главного  государственного  санитарного  врача  Российской  Федерации  от</w:t>
      </w:r>
      <w:r>
        <w:rPr>
          <w:rFonts w:ascii="Times New Roman" w:hAnsi="Times New Roman"/>
          <w:sz w:val="24"/>
          <w:szCs w:val="24"/>
        </w:rPr>
        <w:t xml:space="preserve"> 24.03.2021г. № 10.</w:t>
      </w:r>
    </w:p>
    <w:p w:rsidR="00EF23E3" w:rsidRPr="00EF23E3" w:rsidRDefault="00EF23E3" w:rsidP="00EF23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23E3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570EB0" w:rsidRPr="003530A5" w:rsidRDefault="00570EB0" w:rsidP="00570E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30A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Изм.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риказ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" w:anchor="l0" w:history="1">
        <w:r w:rsidRPr="00481BCA">
          <w:rPr>
            <w:rFonts w:ascii="Times New Roman" w:hAnsi="Times New Roman" w:cs="Times New Roman"/>
            <w:sz w:val="24"/>
            <w:szCs w:val="24"/>
          </w:rPr>
          <w:t>от 30.09.2020 N 533</w:t>
        </w:r>
      </w:hyperlink>
      <w:r w:rsidRPr="00481BCA">
        <w:rPr>
          <w:rFonts w:ascii="Times New Roman" w:hAnsi="Times New Roman" w:cs="Times New Roman"/>
          <w:sz w:val="24"/>
          <w:szCs w:val="24"/>
        </w:rPr>
        <w:t>.</w:t>
      </w:r>
    </w:p>
    <w:p w:rsidR="00570EB0" w:rsidRPr="003530A5" w:rsidRDefault="00570EB0" w:rsidP="00570E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Методических рекомендаций</w:t>
      </w:r>
      <w:r w:rsidRPr="003530A5">
        <w:rPr>
          <w:rFonts w:ascii="Times New Roman" w:hAnsi="Times New Roman" w:cs="Times New Roman"/>
          <w:sz w:val="24"/>
          <w:szCs w:val="24"/>
        </w:rPr>
        <w:t xml:space="preserve"> по проектированию дополнительных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18.11.2015 № 09-3242);</w:t>
      </w:r>
    </w:p>
    <w:p w:rsidR="00570EB0" w:rsidRPr="003530A5" w:rsidRDefault="00570EB0" w:rsidP="00570E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Методических рекомендаций</w:t>
      </w:r>
      <w:r w:rsidRPr="003530A5">
        <w:rPr>
          <w:rFonts w:ascii="Times New Roman" w:hAnsi="Times New Roman" w:cs="Times New Roman"/>
          <w:sz w:val="24"/>
          <w:szCs w:val="24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3530A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30A5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570EB0" w:rsidRPr="007356DE" w:rsidRDefault="00570EB0" w:rsidP="00570E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A5">
        <w:rPr>
          <w:rFonts w:ascii="Times New Roman" w:hAnsi="Times New Roman" w:cs="Times New Roman"/>
          <w:iCs/>
          <w:sz w:val="24"/>
          <w:szCs w:val="24"/>
        </w:rPr>
        <w:t>-  Методически</w:t>
      </w:r>
      <w:r>
        <w:rPr>
          <w:rFonts w:ascii="Times New Roman" w:hAnsi="Times New Roman" w:cs="Times New Roman"/>
          <w:iCs/>
          <w:sz w:val="24"/>
          <w:szCs w:val="24"/>
        </w:rPr>
        <w:t>х рекомендаций</w:t>
      </w:r>
      <w:r w:rsidRPr="003530A5">
        <w:rPr>
          <w:rFonts w:ascii="Times New Roman" w:hAnsi="Times New Roman" w:cs="Times New Roman"/>
          <w:iCs/>
          <w:sz w:val="24"/>
          <w:szCs w:val="24"/>
        </w:rPr>
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3530A5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Pr="003530A5">
        <w:rPr>
          <w:rFonts w:ascii="Times New Roman" w:hAnsi="Times New Roman" w:cs="Times New Roman"/>
          <w:iCs/>
          <w:sz w:val="24"/>
          <w:szCs w:val="24"/>
        </w:rPr>
        <w:t xml:space="preserve"> от 19.03.2020 № ГД-39/04);</w:t>
      </w:r>
    </w:p>
    <w:p w:rsidR="00570EB0" w:rsidRPr="007356DE" w:rsidRDefault="00570EB0" w:rsidP="00570EB0">
      <w:pPr>
        <w:spacing w:after="0"/>
        <w:ind w:firstLine="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356DE">
        <w:rPr>
          <w:rFonts w:ascii="Times New Roman" w:hAnsi="Times New Roman" w:cs="Times New Roman"/>
          <w:snapToGrid w:val="0"/>
          <w:sz w:val="24"/>
          <w:szCs w:val="24"/>
        </w:rPr>
        <w:t>- Уставом и локальными актами МБУДО «Центр «Радуга» г</w:t>
      </w:r>
      <w:proofErr w:type="gramStart"/>
      <w:r w:rsidRPr="007356DE">
        <w:rPr>
          <w:rFonts w:ascii="Times New Roman" w:hAnsi="Times New Roman" w:cs="Times New Roman"/>
          <w:snapToGrid w:val="0"/>
          <w:sz w:val="24"/>
          <w:szCs w:val="24"/>
        </w:rPr>
        <w:t>.В</w:t>
      </w:r>
      <w:proofErr w:type="gramEnd"/>
      <w:r w:rsidRPr="007356DE">
        <w:rPr>
          <w:rFonts w:ascii="Times New Roman" w:hAnsi="Times New Roman" w:cs="Times New Roman"/>
          <w:snapToGrid w:val="0"/>
          <w:sz w:val="24"/>
          <w:szCs w:val="24"/>
        </w:rPr>
        <w:t xml:space="preserve">олгодонска». </w:t>
      </w:r>
    </w:p>
    <w:p w:rsidR="00570EB0" w:rsidRPr="009E189D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0EB0" w:rsidRPr="0031019F" w:rsidRDefault="00570EB0" w:rsidP="00570EB0">
      <w:pPr>
        <w:rPr>
          <w:rFonts w:ascii="Times New Roman" w:hAnsi="Times New Roman" w:cs="Times New Roman"/>
          <w:b/>
          <w:sz w:val="28"/>
          <w:szCs w:val="28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художественная </w:t>
      </w:r>
    </w:p>
    <w:p w:rsidR="00570EB0" w:rsidRPr="007356DE" w:rsidRDefault="00570EB0" w:rsidP="00570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Уровень программы:</w:t>
      </w:r>
      <w:r w:rsidRPr="007356DE">
        <w:rPr>
          <w:rFonts w:ascii="Times New Roman" w:hAnsi="Times New Roman" w:cs="Times New Roman"/>
          <w:sz w:val="24"/>
          <w:szCs w:val="24"/>
        </w:rPr>
        <w:t>1 год – ознакомительный;</w:t>
      </w:r>
    </w:p>
    <w:p w:rsidR="00570EB0" w:rsidRPr="007356DE" w:rsidRDefault="00570EB0" w:rsidP="00570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DE">
        <w:rPr>
          <w:rFonts w:ascii="Times New Roman" w:hAnsi="Times New Roman" w:cs="Times New Roman"/>
          <w:sz w:val="24"/>
          <w:szCs w:val="24"/>
        </w:rPr>
        <w:t xml:space="preserve">                                     2, 3, 4</w:t>
      </w:r>
      <w:r>
        <w:rPr>
          <w:rFonts w:ascii="Times New Roman" w:hAnsi="Times New Roman" w:cs="Times New Roman"/>
          <w:sz w:val="24"/>
          <w:szCs w:val="24"/>
        </w:rPr>
        <w:t>, 5</w:t>
      </w:r>
      <w:r w:rsidRPr="007356DE">
        <w:rPr>
          <w:rFonts w:ascii="Times New Roman" w:hAnsi="Times New Roman" w:cs="Times New Roman"/>
          <w:sz w:val="24"/>
          <w:szCs w:val="24"/>
        </w:rPr>
        <w:t xml:space="preserve"> годы – </w:t>
      </w:r>
      <w:proofErr w:type="gramStart"/>
      <w:r w:rsidRPr="007356DE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7356DE">
        <w:rPr>
          <w:rFonts w:ascii="Times New Roman" w:hAnsi="Times New Roman" w:cs="Times New Roman"/>
          <w:sz w:val="24"/>
          <w:szCs w:val="24"/>
        </w:rPr>
        <w:t>;</w:t>
      </w:r>
    </w:p>
    <w:p w:rsidR="00570EB0" w:rsidRPr="0031019F" w:rsidRDefault="00570EB0" w:rsidP="00570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6-й</w:t>
      </w:r>
      <w:r w:rsidRPr="007356D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356DE">
        <w:rPr>
          <w:rFonts w:ascii="Times New Roman" w:hAnsi="Times New Roman" w:cs="Times New Roman"/>
          <w:sz w:val="24"/>
          <w:szCs w:val="24"/>
        </w:rPr>
        <w:t>уг</w:t>
      </w:r>
      <w:proofErr w:type="gramEnd"/>
      <w:r w:rsidRPr="007356DE">
        <w:rPr>
          <w:rFonts w:ascii="Times New Roman" w:hAnsi="Times New Roman" w:cs="Times New Roman"/>
          <w:sz w:val="24"/>
          <w:szCs w:val="24"/>
        </w:rPr>
        <w:t>лубленный</w:t>
      </w:r>
    </w:p>
    <w:p w:rsidR="00570EB0" w:rsidRPr="007356DE" w:rsidRDefault="00570EB0" w:rsidP="00570E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особенности реализации</w:t>
      </w:r>
      <w:r w:rsidRPr="003101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1019F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proofErr w:type="spellEnd"/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«Театр и Я» 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объединяет в себе различные аспекты театрально - творческой деятельности, необходимые как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развития личности, 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практического применения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этих знаний 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spellEnd"/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становления.</w:t>
      </w:r>
    </w:p>
    <w:p w:rsidR="00570EB0" w:rsidRPr="0031019F" w:rsidRDefault="00570EB0" w:rsidP="00570EB0">
      <w:pPr>
        <w:rPr>
          <w:rFonts w:ascii="Times New Roman" w:hAnsi="Times New Roman" w:cs="Times New Roman"/>
          <w:sz w:val="28"/>
          <w:szCs w:val="28"/>
        </w:rPr>
      </w:pPr>
    </w:p>
    <w:p w:rsidR="00570EB0" w:rsidRPr="00840182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19F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13-18 лет.</w:t>
      </w: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82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–7 лет</w:t>
      </w: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EB0" w:rsidRPr="009E189D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89D">
        <w:rPr>
          <w:rFonts w:ascii="Times New Roman" w:eastAsia="Times New Roman" w:hAnsi="Times New Roman" w:cs="Times New Roman"/>
          <w:b/>
          <w:i/>
          <w:sz w:val="28"/>
          <w:szCs w:val="28"/>
        </w:rPr>
        <w:t>Объем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>1440 часов</w:t>
      </w: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840182">
        <w:rPr>
          <w:rFonts w:ascii="Times New Roman" w:hAnsi="Times New Roman"/>
          <w:b/>
          <w:i/>
          <w:sz w:val="28"/>
          <w:szCs w:val="28"/>
        </w:rPr>
        <w:t>Программа рассчитана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7356DE">
        <w:rPr>
          <w:rFonts w:ascii="Times New Roman" w:hAnsi="Times New Roman"/>
          <w:sz w:val="24"/>
          <w:szCs w:val="24"/>
        </w:rPr>
        <w:t>1-й год – 144 часа, 2-й год -216 часов, 3-й год – 324 часа, 4-й год -324 часа, 5-й год –</w:t>
      </w:r>
      <w:r>
        <w:rPr>
          <w:rFonts w:ascii="Times New Roman" w:hAnsi="Times New Roman"/>
          <w:sz w:val="24"/>
          <w:szCs w:val="24"/>
        </w:rPr>
        <w:t xml:space="preserve">324 часа, </w:t>
      </w:r>
      <w:r w:rsidRPr="00AC1CF1">
        <w:rPr>
          <w:rFonts w:ascii="Times New Roman" w:hAnsi="Times New Roman"/>
          <w:sz w:val="24"/>
          <w:szCs w:val="24"/>
        </w:rPr>
        <w:t>6-й-</w:t>
      </w:r>
      <w:r>
        <w:rPr>
          <w:rFonts w:ascii="Times New Roman" w:hAnsi="Times New Roman"/>
          <w:sz w:val="24"/>
          <w:szCs w:val="24"/>
        </w:rPr>
        <w:t xml:space="preserve"> 108 часов.</w:t>
      </w:r>
      <w:proofErr w:type="gramEnd"/>
    </w:p>
    <w:p w:rsidR="00570EB0" w:rsidRDefault="00570EB0" w:rsidP="00570EB0">
      <w:pPr>
        <w:pStyle w:val="a5"/>
        <w:rPr>
          <w:rFonts w:ascii="Times New Roman" w:hAnsi="Times New Roman"/>
          <w:b/>
          <w:sz w:val="28"/>
          <w:szCs w:val="28"/>
          <w:lang w:eastAsia="hi-IN" w:bidi="hi-IN"/>
        </w:rPr>
      </w:pPr>
      <w:r w:rsidRPr="006B3BB3">
        <w:rPr>
          <w:rFonts w:ascii="Times New Roman" w:hAnsi="Times New Roman"/>
          <w:b/>
          <w:i/>
          <w:sz w:val="28"/>
          <w:szCs w:val="28"/>
          <w:lang w:eastAsia="hi-IN" w:bidi="hi-IN"/>
        </w:rPr>
        <w:t>Режим занятий:</w:t>
      </w: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1-й год обучения. 4 часа в неделю: 2 раза в неделю по 2 часа, перерыв  - 10 минут;</w:t>
      </w: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2-й год обучения. 6 часов: 3 раза в неделю по 2 часа, перерыв  - 10 минут;</w:t>
      </w: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3-й год обучения. 9 часов: 3 раза в неделю по 3 часа, два перерыва по  10 минут;</w:t>
      </w: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4-й год обучения. 9 часов: 3 раза в неделю по 3 часа, два перерыва по  10 минут;</w:t>
      </w:r>
      <w:r w:rsidRPr="007356DE">
        <w:rPr>
          <w:rFonts w:ascii="Times New Roman" w:hAnsi="Times New Roman"/>
          <w:sz w:val="24"/>
          <w:szCs w:val="24"/>
        </w:rPr>
        <w:tab/>
      </w:r>
    </w:p>
    <w:p w:rsidR="00570EB0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 w:rsidRPr="00AC1CF1">
        <w:rPr>
          <w:rFonts w:ascii="Times New Roman" w:hAnsi="Times New Roman"/>
          <w:sz w:val="24"/>
          <w:szCs w:val="24"/>
        </w:rPr>
        <w:t>5-й</w:t>
      </w:r>
      <w:r w:rsidRPr="007356DE">
        <w:rPr>
          <w:rFonts w:ascii="Times New Roman" w:hAnsi="Times New Roman"/>
          <w:sz w:val="24"/>
          <w:szCs w:val="24"/>
        </w:rPr>
        <w:t xml:space="preserve"> год обучения. 9 часов: 3 раза в неделю по 3 часа, два перерыва по  10 минут.</w:t>
      </w:r>
    </w:p>
    <w:p w:rsidR="00570EB0" w:rsidRDefault="00570EB0" w:rsidP="00570EB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6-й год обучения: 1 раз в неделю по 3 часа, два перерыва по 10 минут.</w:t>
      </w:r>
    </w:p>
    <w:p w:rsidR="00570EB0" w:rsidRDefault="00570EB0" w:rsidP="00570EB0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0EB0" w:rsidRPr="007356DE" w:rsidRDefault="00570EB0" w:rsidP="00570EB0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4DC9">
        <w:rPr>
          <w:rFonts w:ascii="Times New Roman" w:hAnsi="Times New Roman" w:cs="Times New Roman"/>
          <w:b/>
          <w:i/>
          <w:sz w:val="28"/>
          <w:szCs w:val="28"/>
        </w:rPr>
        <w:t>Количество обучающихся на занятии:</w:t>
      </w:r>
      <w:r w:rsidRPr="007356DE">
        <w:rPr>
          <w:rFonts w:ascii="Times New Roman" w:hAnsi="Times New Roman" w:cs="Times New Roman"/>
          <w:sz w:val="24"/>
          <w:szCs w:val="24"/>
        </w:rPr>
        <w:t xml:space="preserve">1 года обучения - 12- 15 человек. 2 года обучения-  10-12 человек, 3 года обучения-  8-10 человек, 4 года обучения - 6-8 человек, 5 года обучения-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5-6 человек</w:t>
      </w:r>
      <w:r w:rsidRPr="00AC1CF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6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обучения - 4-5.</w:t>
      </w:r>
    </w:p>
    <w:p w:rsidR="00570EB0" w:rsidRPr="00A14DC9" w:rsidRDefault="00570EB0" w:rsidP="00570EB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0EB0" w:rsidRDefault="00570EB0" w:rsidP="00570EB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570EB0" w:rsidRPr="00606F28" w:rsidRDefault="00570EB0" w:rsidP="00570EB0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BB3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Цель программы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: 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обеспечения эстетического, интеллектуального, нравственного развития учащихся: воспитание творческой индивидуальности ребенка, развитие интереса и отзывчивости к искусству театра и актерской деятельности, </w:t>
      </w:r>
      <w:r w:rsidRPr="007356DE">
        <w:rPr>
          <w:rFonts w:ascii="Times New Roman" w:hAnsi="Times New Roman" w:cs="Times New Roman"/>
          <w:sz w:val="24"/>
          <w:szCs w:val="24"/>
        </w:rPr>
        <w:t>содействие его жизненному и пр</w:t>
      </w:r>
      <w:r>
        <w:rPr>
          <w:rFonts w:ascii="Times New Roman" w:hAnsi="Times New Roman" w:cs="Times New Roman"/>
          <w:sz w:val="24"/>
          <w:szCs w:val="24"/>
        </w:rPr>
        <w:t>офессиональному самоопределению</w:t>
      </w:r>
    </w:p>
    <w:p w:rsidR="00570EB0" w:rsidRPr="00840182" w:rsidRDefault="00570EB0" w:rsidP="00570EB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70EB0" w:rsidRPr="003E3127" w:rsidRDefault="00570EB0" w:rsidP="00570EB0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A14DC9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Задачи программы:</w:t>
      </w:r>
    </w:p>
    <w:p w:rsidR="00570EB0" w:rsidRDefault="00570EB0" w:rsidP="00570EB0">
      <w:pPr>
        <w:pStyle w:val="a5"/>
        <w:rPr>
          <w:rFonts w:ascii="Times New Roman" w:eastAsia="Calibri" w:hAnsi="Times New Roman"/>
          <w:iCs/>
          <w:color w:val="000000"/>
          <w:sz w:val="28"/>
          <w:szCs w:val="28"/>
        </w:rPr>
      </w:pPr>
    </w:p>
    <w:p w:rsidR="00570EB0" w:rsidRDefault="00570EB0" w:rsidP="00570EB0">
      <w:pPr>
        <w:pStyle w:val="a5"/>
        <w:rPr>
          <w:rFonts w:ascii="Times New Roman" w:eastAsia="Calibri" w:hAnsi="Times New Roman"/>
          <w:iCs/>
          <w:color w:val="000000"/>
          <w:sz w:val="28"/>
          <w:szCs w:val="28"/>
        </w:rPr>
      </w:pPr>
      <w:r w:rsidRPr="006B3BB3">
        <w:rPr>
          <w:rFonts w:ascii="Times New Roman" w:eastAsia="Calibri" w:hAnsi="Times New Roman"/>
          <w:iCs/>
          <w:color w:val="000000"/>
          <w:sz w:val="28"/>
          <w:szCs w:val="28"/>
        </w:rPr>
        <w:t>Обучающие:</w:t>
      </w:r>
    </w:p>
    <w:p w:rsidR="00570EB0" w:rsidRPr="007356DE" w:rsidRDefault="00570EB0" w:rsidP="00570EB0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color w:val="333333"/>
          <w:sz w:val="24"/>
          <w:szCs w:val="24"/>
        </w:rPr>
        <w:t>увлечь детей театральным искусством;</w:t>
      </w:r>
    </w:p>
    <w:p w:rsidR="00570EB0" w:rsidRPr="007356DE" w:rsidRDefault="00570EB0" w:rsidP="00570EB0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 xml:space="preserve">обучить культуре речи, взаимодействию с партнерами,  умению убеждать; </w:t>
      </w:r>
    </w:p>
    <w:p w:rsidR="00570EB0" w:rsidRPr="007356DE" w:rsidRDefault="00570EB0" w:rsidP="00570EB0">
      <w:pPr>
        <w:pStyle w:val="a5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обучить практическому применению специальных знаний, сформированных умений и навыков в процессе коллективной творческой    деятельности;</w:t>
      </w:r>
    </w:p>
    <w:p w:rsidR="00570EB0" w:rsidRPr="007356DE" w:rsidRDefault="00570EB0" w:rsidP="00570EB0">
      <w:pPr>
        <w:pStyle w:val="a5"/>
        <w:rPr>
          <w:rFonts w:ascii="Times New Roman" w:hAnsi="Times New Roman"/>
          <w:b/>
          <w:i/>
          <w:sz w:val="24"/>
          <w:szCs w:val="24"/>
        </w:rPr>
      </w:pPr>
    </w:p>
    <w:p w:rsidR="00570EB0" w:rsidRDefault="00570EB0" w:rsidP="00570EB0">
      <w:pPr>
        <w:pStyle w:val="a5"/>
        <w:rPr>
          <w:rFonts w:ascii="Times New Roman" w:eastAsia="Calibri" w:hAnsi="Times New Roman"/>
          <w:iCs/>
          <w:color w:val="000000"/>
          <w:sz w:val="28"/>
          <w:szCs w:val="28"/>
        </w:rPr>
      </w:pPr>
      <w:r w:rsidRPr="006B3BB3">
        <w:rPr>
          <w:rFonts w:ascii="Times New Roman" w:eastAsia="Calibri" w:hAnsi="Times New Roman"/>
          <w:iCs/>
          <w:color w:val="000000"/>
          <w:sz w:val="28"/>
          <w:szCs w:val="28"/>
        </w:rPr>
        <w:t>Воспитательные:</w:t>
      </w:r>
    </w:p>
    <w:p w:rsidR="00570EB0" w:rsidRPr="007356DE" w:rsidRDefault="00570EB0" w:rsidP="00570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морально-этические нормы поведения;</w:t>
      </w:r>
    </w:p>
    <w:p w:rsidR="00570EB0" w:rsidRPr="007356DE" w:rsidRDefault="00570EB0" w:rsidP="00570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hAnsi="Times New Roman" w:cs="Times New Roman"/>
          <w:sz w:val="24"/>
          <w:szCs w:val="24"/>
        </w:rPr>
        <w:t>воспитывать работоспособность, бережливость, ответственность, дисциплинированность;</w:t>
      </w:r>
    </w:p>
    <w:p w:rsidR="00570EB0" w:rsidRPr="007356DE" w:rsidRDefault="00570EB0" w:rsidP="00570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hAnsi="Times New Roman" w:cs="Times New Roman"/>
          <w:sz w:val="24"/>
          <w:szCs w:val="24"/>
        </w:rPr>
        <w:t>воспитывать уважение и любовь к культурному наследию своего народа;</w:t>
      </w:r>
    </w:p>
    <w:p w:rsidR="00570EB0" w:rsidRPr="007356DE" w:rsidRDefault="00570EB0" w:rsidP="00570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hAnsi="Times New Roman" w:cs="Times New Roman"/>
          <w:sz w:val="24"/>
          <w:szCs w:val="24"/>
        </w:rPr>
        <w:t>способствовать формированию  чувства патриотизма и культуры межнационального общения;</w:t>
      </w:r>
    </w:p>
    <w:p w:rsidR="00570EB0" w:rsidRPr="007356DE" w:rsidRDefault="00570EB0" w:rsidP="00570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воспитать художественный вкус.</w:t>
      </w:r>
    </w:p>
    <w:p w:rsidR="00570EB0" w:rsidRPr="00AE354D" w:rsidRDefault="00570EB0" w:rsidP="00570EB0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6B3BB3">
        <w:rPr>
          <w:rFonts w:ascii="Times New Roman" w:eastAsia="Calibri" w:hAnsi="Times New Roman"/>
          <w:color w:val="000000"/>
          <w:sz w:val="28"/>
          <w:szCs w:val="28"/>
        </w:rPr>
        <w:br/>
      </w:r>
      <w:r w:rsidRPr="006B3BB3">
        <w:rPr>
          <w:rFonts w:ascii="Times New Roman" w:eastAsia="Calibri" w:hAnsi="Times New Roman"/>
          <w:iCs/>
          <w:color w:val="000000"/>
          <w:sz w:val="28"/>
          <w:szCs w:val="28"/>
        </w:rPr>
        <w:t>Развивающие:</w:t>
      </w:r>
    </w:p>
    <w:p w:rsidR="00570EB0" w:rsidRPr="007356DE" w:rsidRDefault="00570EB0" w:rsidP="00570EB0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7356DE">
        <w:rPr>
          <w:rFonts w:ascii="Times New Roman" w:hAnsi="Times New Roman"/>
          <w:color w:val="333333"/>
          <w:sz w:val="24"/>
          <w:szCs w:val="24"/>
        </w:rPr>
        <w:t>развивать навык творческого подхода к работе над ролью;</w:t>
      </w:r>
    </w:p>
    <w:p w:rsidR="00570EB0" w:rsidRPr="007356DE" w:rsidRDefault="00570EB0" w:rsidP="00570EB0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7356DE">
        <w:rPr>
          <w:rFonts w:ascii="Times New Roman" w:hAnsi="Times New Roman"/>
          <w:color w:val="333333"/>
          <w:sz w:val="24"/>
          <w:szCs w:val="24"/>
        </w:rPr>
        <w:t>развивать пластические и речевые данные воспитанников;</w:t>
      </w:r>
    </w:p>
    <w:p w:rsidR="00570EB0" w:rsidRPr="007356DE" w:rsidRDefault="00570EB0" w:rsidP="00570EB0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7356DE">
        <w:rPr>
          <w:rFonts w:ascii="Times New Roman" w:hAnsi="Times New Roman"/>
          <w:color w:val="333333"/>
          <w:sz w:val="24"/>
          <w:szCs w:val="24"/>
        </w:rPr>
        <w:t>развивать воображение, фантазию, память,</w:t>
      </w:r>
      <w:r w:rsidRPr="007356DE">
        <w:rPr>
          <w:rFonts w:ascii="Times New Roman" w:hAnsi="Times New Roman"/>
          <w:sz w:val="24"/>
          <w:szCs w:val="24"/>
        </w:rPr>
        <w:t xml:space="preserve"> внимание, коммуникабельность, внутреннюю свободу;</w:t>
      </w:r>
    </w:p>
    <w:p w:rsidR="00570EB0" w:rsidRPr="007356DE" w:rsidRDefault="00570EB0" w:rsidP="00570EB0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развивать способность действовать в коллективе для достижения общей цели, не теряя собственной индивидуальности;</w:t>
      </w:r>
    </w:p>
    <w:p w:rsidR="00570EB0" w:rsidRPr="007356DE" w:rsidRDefault="00570EB0" w:rsidP="00570EB0">
      <w:pPr>
        <w:pStyle w:val="a5"/>
        <w:numPr>
          <w:ilvl w:val="0"/>
          <w:numId w:val="8"/>
        </w:numPr>
        <w:rPr>
          <w:rFonts w:ascii="Times New Roman" w:hAnsi="Times New Roman"/>
          <w:color w:val="333333"/>
          <w:sz w:val="24"/>
          <w:szCs w:val="24"/>
        </w:rPr>
      </w:pPr>
      <w:r w:rsidRPr="007356DE">
        <w:rPr>
          <w:rFonts w:ascii="Times New Roman" w:hAnsi="Times New Roman"/>
          <w:sz w:val="24"/>
          <w:szCs w:val="24"/>
        </w:rPr>
        <w:t>партнерские отношения в группе.</w:t>
      </w:r>
    </w:p>
    <w:p w:rsidR="00570EB0" w:rsidRPr="003E3127" w:rsidRDefault="00570EB0" w:rsidP="00570EB0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6B3BB3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570EB0" w:rsidRPr="00A14DC9" w:rsidRDefault="00570EB0" w:rsidP="00570EB0">
      <w:pPr>
        <w:tabs>
          <w:tab w:val="left" w:pos="112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C9">
        <w:rPr>
          <w:rFonts w:ascii="Times New Roman" w:hAnsi="Times New Roman" w:cs="Times New Roman"/>
          <w:b/>
          <w:i/>
          <w:sz w:val="28"/>
          <w:szCs w:val="28"/>
        </w:rPr>
        <w:t>Формы обучения:</w:t>
      </w:r>
      <w:r w:rsidRPr="00A14DC9">
        <w:rPr>
          <w:rFonts w:ascii="Times New Roman" w:hAnsi="Times New Roman" w:cs="Times New Roman"/>
          <w:sz w:val="28"/>
          <w:szCs w:val="28"/>
        </w:rPr>
        <w:t xml:space="preserve"> очная, дистанционная, частично-дистанционная.</w:t>
      </w:r>
    </w:p>
    <w:p w:rsidR="00570EB0" w:rsidRDefault="00570EB0" w:rsidP="00570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 xml:space="preserve">Формы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 xml:space="preserve">организации </w:t>
      </w:r>
      <w:r w:rsidRP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занятий:</w:t>
      </w:r>
    </w:p>
    <w:p w:rsidR="00570EB0" w:rsidRPr="007356DE" w:rsidRDefault="00570EB0" w:rsidP="00570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6D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групповое занятие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. 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предусмотрено и вариативное использование следующих   форм организации </w:t>
      </w:r>
      <w:r w:rsidRPr="007356D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занятия</w:t>
      </w:r>
      <w:r w:rsidRPr="007356D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356D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в малых  группах, индивидуально  для работы над ролью, репетиции и театральные выступления</w:t>
      </w:r>
      <w:r w:rsidRPr="007356D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570EB0" w:rsidRDefault="00570EB0" w:rsidP="00570EB0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</w:p>
    <w:p w:rsidR="00570EB0" w:rsidRDefault="00570EB0" w:rsidP="00570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Методы проведения занятий:</w:t>
      </w:r>
    </w:p>
    <w:p w:rsidR="00570EB0" w:rsidRDefault="00570EB0" w:rsidP="00570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CF1">
        <w:rPr>
          <w:rFonts w:ascii="Times New Roman" w:hAnsi="Times New Roman" w:cs="Times New Roman"/>
          <w:sz w:val="24"/>
          <w:szCs w:val="24"/>
        </w:rPr>
        <w:t>мини-лекции, иллюстративные беседы, разъяснение, упражнения, групповые тренинги, совместное прочтение и разбор драматургического материала, этюдная работа, репетиции,</w:t>
      </w:r>
      <w:r w:rsidRPr="007356DE">
        <w:rPr>
          <w:rFonts w:ascii="Times New Roman" w:hAnsi="Times New Roman" w:cs="Times New Roman"/>
          <w:sz w:val="24"/>
          <w:szCs w:val="24"/>
        </w:rPr>
        <w:t xml:space="preserve"> коллективный просмотр и обсуждение спектаклей, показ подготовлен</w:t>
      </w:r>
      <w:r>
        <w:rPr>
          <w:rFonts w:ascii="Times New Roman" w:hAnsi="Times New Roman" w:cs="Times New Roman"/>
          <w:sz w:val="24"/>
          <w:szCs w:val="24"/>
        </w:rPr>
        <w:t>ных инсценировок и  спектаклей.</w:t>
      </w:r>
    </w:p>
    <w:p w:rsidR="00570EB0" w:rsidRPr="00AE354D" w:rsidRDefault="00570EB0" w:rsidP="00570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B0" w:rsidRPr="009F4B47" w:rsidRDefault="00570EB0" w:rsidP="00570EB0">
      <w:pPr>
        <w:pStyle w:val="a5"/>
        <w:rPr>
          <w:rFonts w:ascii="Times New Roman" w:hAnsi="Times New Roman"/>
          <w:color w:val="333333"/>
          <w:sz w:val="24"/>
          <w:szCs w:val="24"/>
        </w:rPr>
      </w:pPr>
      <w:r w:rsidRPr="009F4B47">
        <w:rPr>
          <w:rFonts w:ascii="Times New Roman" w:hAnsi="Times New Roman"/>
          <w:b/>
          <w:i/>
          <w:sz w:val="24"/>
          <w:szCs w:val="24"/>
          <w:lang w:eastAsia="hi-IN" w:bidi="hi-IN"/>
        </w:rPr>
        <w:t>Ожидаемые результаты:</w:t>
      </w:r>
      <w:r w:rsidRPr="009F4B47">
        <w:rPr>
          <w:rFonts w:ascii="Times New Roman" w:hAnsi="Times New Roman"/>
          <w:sz w:val="24"/>
          <w:szCs w:val="24"/>
        </w:rPr>
        <w:t xml:space="preserve"> главное, чему доложен научиться ребено</w:t>
      </w:r>
      <w:proofErr w:type="gramStart"/>
      <w:r w:rsidRPr="009F4B47">
        <w:rPr>
          <w:rFonts w:ascii="Times New Roman" w:hAnsi="Times New Roman"/>
          <w:sz w:val="24"/>
          <w:szCs w:val="24"/>
        </w:rPr>
        <w:t>к-</w:t>
      </w:r>
      <w:proofErr w:type="gramEnd"/>
      <w:r w:rsidRPr="009F4B47">
        <w:rPr>
          <w:rFonts w:ascii="Times New Roman" w:hAnsi="Times New Roman"/>
          <w:sz w:val="24"/>
          <w:szCs w:val="24"/>
        </w:rPr>
        <w:t xml:space="preserve"> любить театр, владеть актерской техникой, хорошей речью, свободно, без напряжения двигаться и владеть своим телом, уметь разобрать и сыграть любую роль в спектакле и испытывать радость от работы на сцене.</w:t>
      </w:r>
    </w:p>
    <w:p w:rsidR="00570EB0" w:rsidRPr="009F4B47" w:rsidRDefault="00570EB0" w:rsidP="00570EB0">
      <w:pPr>
        <w:pStyle w:val="a5"/>
        <w:rPr>
          <w:rFonts w:ascii="Times New Roman" w:hAnsi="Times New Roman"/>
          <w:sz w:val="28"/>
          <w:szCs w:val="28"/>
        </w:rPr>
      </w:pPr>
    </w:p>
    <w:p w:rsidR="00570EB0" w:rsidRDefault="00570EB0" w:rsidP="00570EB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EB0" w:rsidRDefault="00570EB0" w:rsidP="0057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чебно-тематический план  первого  года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70EB0" w:rsidRPr="00AE354D" w:rsidRDefault="00570EB0" w:rsidP="00570EB0">
      <w:pPr>
        <w:spacing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3952" w:type="dxa"/>
        <w:tblInd w:w="-885" w:type="dxa"/>
        <w:tblLayout w:type="fixed"/>
        <w:tblLook w:val="01E0"/>
      </w:tblPr>
      <w:tblGrid>
        <w:gridCol w:w="851"/>
        <w:gridCol w:w="6238"/>
        <w:gridCol w:w="1275"/>
        <w:gridCol w:w="1418"/>
        <w:gridCol w:w="1134"/>
        <w:gridCol w:w="3036"/>
      </w:tblGrid>
      <w:tr w:rsidR="00570EB0" w:rsidRPr="007356DE" w:rsidTr="00CD381A">
        <w:trPr>
          <w:gridAfter w:val="1"/>
          <w:wAfter w:w="3036" w:type="dxa"/>
          <w:trHeight w:val="83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>Теорети</w:t>
            </w:r>
            <w:proofErr w:type="spellEnd"/>
          </w:p>
          <w:p w:rsidR="00570EB0" w:rsidRPr="007356DE" w:rsidRDefault="00570EB0" w:rsidP="00CD38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>ческие</w:t>
            </w:r>
            <w:proofErr w:type="spellEnd"/>
            <w:r w:rsidRPr="007356DE">
              <w:rPr>
                <w:rFonts w:ascii="Times New Roman" w:hAnsi="Times New Roman"/>
                <w:b/>
                <w:sz w:val="24"/>
                <w:szCs w:val="24"/>
              </w:rPr>
              <w:t xml:space="preserve">  часы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proofErr w:type="spellEnd"/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70EB0" w:rsidRPr="007356DE" w:rsidTr="00CD381A">
        <w:trPr>
          <w:gridAfter w:val="1"/>
          <w:wAfter w:w="3036" w:type="dxa"/>
          <w:trHeight w:val="12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Ознакомление с дисциплиной «Актерское мастерство».  Что такое театр, актер, театральная этика, виды театра.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Учебная Экскурсия в Центр «Радуга»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570EB0" w:rsidRPr="007356DE" w:rsidTr="00CD381A">
        <w:trPr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Внимание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6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Виды и объекты внимания.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Внимание при выполнении коллективных заданий (многоплоскостное внимание)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Воображение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4</w:t>
            </w:r>
          </w:p>
        </w:tc>
      </w:tr>
      <w:tr w:rsidR="00570EB0" w:rsidRPr="007356DE" w:rsidTr="00CD381A">
        <w:trPr>
          <w:gridAfter w:val="1"/>
          <w:wAfter w:w="3036" w:type="dxa"/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(тренинги)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Этика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Этика К.С. Станиславского. Культура восприятия замечаний педагога и товарищей.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Сценическое действие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rPr>
          <w:gridAfter w:val="1"/>
          <w:wAfter w:w="3036" w:type="dxa"/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 (понятие, принципы и признаки, основные виды С.Д.) Действия в предлагаемых обстоятельствах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и психические действия.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Логика действия и предлагаемые обстоятельства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Бессловесные элементы действия (оценка факта, вес, мобилизация, пристройка)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Этюды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11</w:t>
            </w:r>
          </w:p>
        </w:tc>
      </w:tr>
      <w:tr w:rsidR="00570EB0" w:rsidRPr="007356DE" w:rsidTr="00CD381A">
        <w:trPr>
          <w:gridAfter w:val="1"/>
          <w:wAfter w:w="3036" w:type="dxa"/>
          <w:trHeight w:val="24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Понятие, построение этюда. Этюдная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на память физических действий и с воображаемым предметом (одиночный и парный)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на оживление предметов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 в зоне оправданного молчания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Перемена отношения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6</w:t>
            </w:r>
          </w:p>
        </w:tc>
      </w:tr>
      <w:tr w:rsidR="00570EB0" w:rsidRPr="007356DE" w:rsidTr="00CD381A">
        <w:trPr>
          <w:gridAfter w:val="1"/>
          <w:wAfter w:w="3036" w:type="dxa"/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Перемена отношения к предмету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Перемена отношения к партнеру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Перемена отношения  к месту действия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Внутренний монолог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Освобождение мышц, снятие мышечных зажимов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4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Психо-физические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тренинги по системе С. 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Клубкова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«Эволюция»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3   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Темпо-ритм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4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Понятие. Тренинг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Градации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темпо-ритмов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rPr>
          <w:gridAfter w:val="1"/>
          <w:wAfter w:w="3036" w:type="dxa"/>
          <w:trHeight w:val="29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Мизансцена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Ракурсы, рельеф, сценические планы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мячом, палками, скакалками)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10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14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Техника речи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16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Дыхание (диафрагмально-реберное, упражнения)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артикуляция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Голос  (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полетность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сила, тембр, фокусировка.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Упражнения)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Работа над ролью и образом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5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Публичные выступления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1F689A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Репетиции спектакля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Репетиции концертных номеров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19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Экскурсии. Просмотры спектаклей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6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Экологическое воспитание    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(беседы, сценки, стихи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</w:t>
            </w:r>
          </w:p>
        </w:tc>
      </w:tr>
      <w:tr w:rsidR="00570EB0" w:rsidRPr="001F689A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Гражданско-патриотическое воспитание </w:t>
            </w:r>
            <w:r w:rsidRPr="001F689A">
              <w:rPr>
                <w:rFonts w:ascii="Times New Roman" w:hAnsi="Times New Roman" w:cs="Times New Roman"/>
                <w:sz w:val="24"/>
                <w:szCs w:val="24"/>
              </w:rPr>
              <w:t>(беседы,  литературные, музыкальные композиции, участие в мероприятиях города)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6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Психо-физический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тренинг  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(набор упражнений, развивающих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психо-технику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: на свободу мышц, внимание,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темпо-ритм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воображение, пластику, координацию, баланс, коллективность  и т.д.)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диагностика.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rPr>
          <w:gridAfter w:val="1"/>
          <w:wAfter w:w="30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570EB0" w:rsidRDefault="00570EB0" w:rsidP="0057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чебно-тематический план  второго года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70EB0" w:rsidRPr="007356DE" w:rsidRDefault="00570EB0" w:rsidP="00570EB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176" w:type="dxa"/>
        <w:tblLayout w:type="fixed"/>
        <w:tblLook w:val="04A0"/>
      </w:tblPr>
      <w:tblGrid>
        <w:gridCol w:w="741"/>
        <w:gridCol w:w="6064"/>
        <w:gridCol w:w="992"/>
        <w:gridCol w:w="992"/>
        <w:gridCol w:w="958"/>
      </w:tblGrid>
      <w:tr w:rsidR="00570EB0" w:rsidRPr="007356DE" w:rsidTr="00CD381A">
        <w:trPr>
          <w:trHeight w:val="425"/>
        </w:trPr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 и тем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Теорет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. часы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. часы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Знакомство с вновь пришедшими. Игра «Здравствуй, друг!». Инструктаж по ТБ.  Беседа «Самые яркие впечатления от лета» Вспомнить правила поведения в зрительном зале, за кулисами, на сцене (ракурсы, глаза). Игры на сплочение коллектива, создания  радостно атмосферы «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Осел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», «Бездомный заяц», «Тумба, тумба, где ключи?» 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внимание, воображение, коллективность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снятие мышечных зажимов.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Сценическое внимание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иды, круги)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Оценка факта. Упражнения и этюды.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Мизансцена (всем 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виден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никого не закрываю, ракурсы)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Темпо-ритм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(понятие,  градация) Упражнения, этюды.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Упражнения и этюды на восприятие, импровизацию (тренинги)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Этюды: цирк, зверинец,  на тарабарском языке или скороговорках, на ПФД)</w:t>
            </w:r>
            <w:proofErr w:type="gramEnd"/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Взаимодействие и общение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ренинги)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Гигиенический, вибрационный массаж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Дыхание. Комплекс дыхательной  гимнастики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Дикция. 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внутриглоточная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гимнастики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Беседы, чтение и обсуждение рассказов о ВОВ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резонирование</w:t>
            </w:r>
            <w:proofErr w:type="spellEnd"/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Чтение пунктуации (точка, запятая, вопросительный, восклицательный знаки)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Внутренний монолог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Темп и ритм (упражнения)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Баланс (упражнения)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рече-двигательная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вокально-двигательная (упражнения)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Пластика  (упражнения для рук, ног, туловища)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мячом 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4.6 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движения, танцы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Моделирование образа через звучание, пластическая выразительность  в музыке.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Репетиции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Сценки, стихи к праздникам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обсуждение спектаклей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«Кошкин дом» 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«Девочка со спичками»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«Жизнь пса Разгона»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«Богатырь Степан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Ромашкин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концертах и конкурсах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Новый год (Рождество)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 «Детство 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удные года, детство- радость навсегда»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на экологическую тему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Экскурсия в «Музей под открытым небом» Центра «Радуга»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Беседы на экологические темы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Этюды, сценки на экологическую тему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Учебные экскурсии в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эко-музей</w:t>
            </w:r>
            <w:proofErr w:type="spellEnd"/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92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741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0EB0" w:rsidRPr="00AD5D12" w:rsidRDefault="00570EB0" w:rsidP="00570EB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EB0" w:rsidRPr="00AE354D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</w:t>
      </w:r>
      <w:r>
        <w:rPr>
          <w:rFonts w:ascii="Times New Roman" w:hAnsi="Times New Roman" w:cs="Times New Roman"/>
          <w:b/>
          <w:i/>
          <w:sz w:val="28"/>
          <w:szCs w:val="28"/>
        </w:rPr>
        <w:t>кий план  третьего года обучения</w:t>
      </w:r>
    </w:p>
    <w:p w:rsidR="00570EB0" w:rsidRPr="007356DE" w:rsidRDefault="00570EB0" w:rsidP="00570EB0">
      <w:pPr>
        <w:spacing w:line="240" w:lineRule="atLeast"/>
        <w:ind w:left="720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5387"/>
        <w:gridCol w:w="1276"/>
        <w:gridCol w:w="1134"/>
        <w:gridCol w:w="1099"/>
      </w:tblGrid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часы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 часы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spacing w:line="24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1.Вводное. 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Инструктаж по ТБ Беседа  «</w:t>
            </w:r>
            <w:r w:rsidRPr="0073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 как вид искусства</w:t>
            </w:r>
            <w:proofErr w:type="gramStart"/>
            <w:r w:rsidRPr="0073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лан работы на год.  Игры.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сцен</w:t>
            </w:r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вижения</w:t>
            </w:r>
            <w:proofErr w:type="spellEnd"/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2.1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Упражнения на баланс, пластику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2.2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Фехтование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2.3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Жонглирование двумя мячами.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Сценическая драка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 при выполнении коллективных </w:t>
            </w: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Воображение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Воображение в речи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Словесное действие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Импровизация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Трансовые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техники движения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Буто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. Робот. Ознакомительная лекция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Рапид. Упражнения  в технике «рапид»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Этюдная работа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на свободную тему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 в зоне оправданного молчания (молча вдвоем)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по репродукциям художников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по басням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На музыкальный фрагмент.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на профессию (проф. навыки)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«Подготовка к празднику», «Импровизированный концерт»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свобода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Релаксационный тренинг (по Л.В. Грачеву)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Тренинг осознания (по Л.В. Грачеву)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ритмо-стимуляции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(по Грачеву Л.В.)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Театральный грим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Темпо-ритм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.  Тренинг.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Психо-физический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тренинг по системе С. 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Клубкова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«Эволюция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Публичное выступление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Интересный факт (по Э.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Корогодскому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Любимый актер театра и кино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план роли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 Просмотры спектаклей.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Мизансцена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за кулисами, в театре. Этика К.С. Станиславского. Устав студии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басней.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ролью в инсценировках, спектаклях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праздничных программ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реквизита, декораций, костюмов</w:t>
            </w:r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Снятие мышечных зажимов 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и характерность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общение</w:t>
            </w:r>
          </w:p>
        </w:tc>
        <w:tc>
          <w:tcPr>
            <w:tcW w:w="1276" w:type="dxa"/>
          </w:tcPr>
          <w:p w:rsidR="00570EB0" w:rsidRPr="001F689A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1F689A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8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  <w:tc>
          <w:tcPr>
            <w:tcW w:w="5387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Аттестация </w:t>
            </w:r>
          </w:p>
        </w:tc>
        <w:tc>
          <w:tcPr>
            <w:tcW w:w="127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5D35D8" w:rsidTr="00CD381A">
        <w:tc>
          <w:tcPr>
            <w:tcW w:w="675" w:type="dxa"/>
          </w:tcPr>
          <w:p w:rsidR="00570EB0" w:rsidRPr="005D35D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70EB0" w:rsidRPr="005D35D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70EB0" w:rsidRPr="005D35D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D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70EB0" w:rsidRPr="005D35D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D8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99" w:type="dxa"/>
          </w:tcPr>
          <w:p w:rsidR="00570EB0" w:rsidRPr="005D35D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D8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</w:tr>
    </w:tbl>
    <w:p w:rsidR="00570EB0" w:rsidRDefault="00570EB0" w:rsidP="00570EB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</w:t>
      </w:r>
      <w:r>
        <w:rPr>
          <w:rFonts w:ascii="Times New Roman" w:hAnsi="Times New Roman" w:cs="Times New Roman"/>
          <w:b/>
          <w:i/>
          <w:sz w:val="28"/>
          <w:szCs w:val="28"/>
        </w:rPr>
        <w:t>ебно-тематический план  четвертого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0EB0" w:rsidRPr="007356DE" w:rsidRDefault="00570EB0" w:rsidP="00570EB0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6096"/>
        <w:gridCol w:w="850"/>
        <w:gridCol w:w="992"/>
        <w:gridCol w:w="958"/>
      </w:tblGrid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часы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 часы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1.Введеное. 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План работы на год, беседа о летних каникула</w:t>
            </w: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публичное выступление «Самое  интересное в моих летних каникулах». Экскурсия в музей под открытым небом в Центре «Радуга».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сценического движения</w:t>
            </w:r>
          </w:p>
        </w:tc>
        <w:tc>
          <w:tcPr>
            <w:tcW w:w="850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40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Пластический тренинг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Сценическая драка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Жонглирование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(рук,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рече-двигательная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вокально-двигательная</w:t>
            </w:r>
            <w:proofErr w:type="gramEnd"/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Внимание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коллективных заданий.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Работа над стихотворением, прозой</w:t>
            </w:r>
          </w:p>
        </w:tc>
        <w:tc>
          <w:tcPr>
            <w:tcW w:w="850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58" w:type="dxa"/>
          </w:tcPr>
          <w:p w:rsidR="00570EB0" w:rsidRPr="000C0946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Художественный анализ произведения  (выбор, жанр,  тема, идея, сверхзадача, сюжет, конфликт),  логический анализ.</w:t>
            </w:r>
            <w:proofErr w:type="gramEnd"/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 индивидуально и коллективом. Репетиции.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Импровизация. Восприятие. 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Трансовые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техники движения</w:t>
            </w:r>
          </w:p>
        </w:tc>
        <w:tc>
          <w:tcPr>
            <w:tcW w:w="850" w:type="dxa"/>
          </w:tcPr>
          <w:p w:rsidR="00570EB0" w:rsidRPr="000C0946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Этюдная работа</w:t>
            </w:r>
          </w:p>
        </w:tc>
        <w:tc>
          <w:tcPr>
            <w:tcW w:w="850" w:type="dxa"/>
          </w:tcPr>
          <w:p w:rsidR="00570EB0" w:rsidRPr="000C0946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Этюды на память физических действий и с воображаемым предметом (одиночный и парный)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На музыкальный фрагмент.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Этюды  в зоне оправданного молчания 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Этюд на свободную тему 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       Этюды по репродукциям художников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7.6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Массовые этюды «Подготовка к празднику», «На пикнике», «Случай в студии».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действие</w:t>
            </w:r>
          </w:p>
        </w:tc>
        <w:tc>
          <w:tcPr>
            <w:tcW w:w="850" w:type="dxa"/>
          </w:tcPr>
          <w:p w:rsidR="00570EB0" w:rsidRPr="000C0946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0C0946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Темпо-ритм</w:t>
            </w:r>
            <w:proofErr w:type="spell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.  Тренинг.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 пьесой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ролью, образом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56DE">
              <w:rPr>
                <w:rFonts w:ascii="Times New Roman" w:hAnsi="Times New Roman"/>
                <w:sz w:val="24"/>
                <w:szCs w:val="24"/>
              </w:rPr>
              <w:t>Действенный анализ роли (предлагаемые обстоятельства, события, сверхзадача, сквозное действие, второй план, внутренний монолог, характерность).</w:t>
            </w:r>
            <w:proofErr w:type="gramEnd"/>
            <w:r w:rsidRPr="007356DE">
              <w:rPr>
                <w:rFonts w:ascii="Times New Roman" w:hAnsi="Times New Roman"/>
                <w:sz w:val="24"/>
                <w:szCs w:val="24"/>
              </w:rPr>
              <w:t xml:space="preserve"> Репетиции.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Костюм персонажа (эскиз, изготовление), грим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Психо-физические</w:t>
            </w:r>
            <w:proofErr w:type="spellEnd"/>
            <w:proofErr w:type="gramEnd"/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тренинги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Публичное выступление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на свободную тему  (агитационное, информационное, развлекательное)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Репетиции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( черновые прогоны, сводные, монтировочные, чистые прогоны, генеральная, сдача)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Сценическое общение,  взаимодействие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разминки</w:t>
            </w:r>
            <w:r w:rsidRPr="007356DE">
              <w:rPr>
                <w:rFonts w:ascii="Times New Roman" w:hAnsi="Times New Roman" w:cs="Times New Roman"/>
                <w:sz w:val="24"/>
                <w:szCs w:val="24"/>
              </w:rPr>
              <w:t xml:space="preserve"> (дыхание, артикуляция, </w:t>
            </w:r>
            <w:proofErr w:type="spellStart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резонирование</w:t>
            </w:r>
            <w:proofErr w:type="spellEnd"/>
            <w:r w:rsidRPr="007356DE">
              <w:rPr>
                <w:rFonts w:ascii="Times New Roman" w:hAnsi="Times New Roman" w:cs="Times New Roman"/>
                <w:sz w:val="24"/>
                <w:szCs w:val="24"/>
              </w:rPr>
              <w:t>, дикция</w:t>
            </w: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праздничных программ</w:t>
            </w: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реквизита, декораций, костюмов</w:t>
            </w:r>
          </w:p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 Просмотры спектаклей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C094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70EB0" w:rsidRPr="008206B7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7356DE" w:rsidTr="00CD381A">
        <w:tc>
          <w:tcPr>
            <w:tcW w:w="675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958" w:type="dxa"/>
          </w:tcPr>
          <w:p w:rsidR="00570EB0" w:rsidRPr="007356DE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DE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</w:tr>
    </w:tbl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Учебно-тематический план  пятого 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p w:rsidR="00570EB0" w:rsidRPr="00B22F68" w:rsidRDefault="00570EB0" w:rsidP="00570EB0">
      <w:pPr>
        <w:pStyle w:val="a5"/>
        <w:rPr>
          <w:rFonts w:ascii="Times New Roman" w:hAnsi="Times New Roman"/>
          <w:sz w:val="24"/>
          <w:szCs w:val="24"/>
        </w:rPr>
      </w:pPr>
    </w:p>
    <w:p w:rsidR="00570EB0" w:rsidRPr="00B22F68" w:rsidRDefault="00570EB0" w:rsidP="00570EB0">
      <w:pPr>
        <w:pStyle w:val="a5"/>
        <w:rPr>
          <w:rFonts w:ascii="Times New Roman" w:hAnsi="Times New Roman"/>
          <w:b/>
          <w:sz w:val="24"/>
          <w:szCs w:val="24"/>
        </w:rPr>
      </w:pPr>
      <w:r w:rsidRPr="00B22F68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proofErr w:type="gramStart"/>
      <w:r w:rsidRPr="00B22F68">
        <w:rPr>
          <w:rFonts w:ascii="Times New Roman" w:hAnsi="Times New Roman"/>
          <w:sz w:val="24"/>
          <w:szCs w:val="24"/>
        </w:rPr>
        <w:t>У</w:t>
      </w:r>
      <w:r w:rsidRPr="00B22F68">
        <w:rPr>
          <w:rFonts w:ascii="Times New Roman" w:hAnsi="Times New Roman"/>
          <w:b/>
          <w:sz w:val="24"/>
          <w:szCs w:val="24"/>
        </w:rPr>
        <w:t>чебно</w:t>
      </w:r>
      <w:proofErr w:type="spellEnd"/>
      <w:r w:rsidRPr="00B22F68">
        <w:rPr>
          <w:rFonts w:ascii="Times New Roman" w:hAnsi="Times New Roman"/>
          <w:b/>
          <w:sz w:val="24"/>
          <w:szCs w:val="24"/>
        </w:rPr>
        <w:t>- тематический</w:t>
      </w:r>
      <w:proofErr w:type="gramEnd"/>
      <w:r w:rsidRPr="00B22F68">
        <w:rPr>
          <w:rFonts w:ascii="Times New Roman" w:hAnsi="Times New Roman"/>
          <w:b/>
          <w:sz w:val="24"/>
          <w:szCs w:val="24"/>
        </w:rPr>
        <w:t xml:space="preserve"> план  5 года обучения</w:t>
      </w:r>
    </w:p>
    <w:p w:rsidR="00570EB0" w:rsidRPr="00B22F68" w:rsidRDefault="00570EB0" w:rsidP="00570EB0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6521"/>
        <w:gridCol w:w="708"/>
        <w:gridCol w:w="851"/>
        <w:gridCol w:w="674"/>
      </w:tblGrid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Теоретические 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Практические  часы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1.Введеное. </w:t>
            </w: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летних каникулах. Этюды на тему «Случай, происшедший со мной летом». План работы на год. Экскурсия в музей под открытым небом в Центре «Радуга»- «Что нового появилось в музее?».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0A2BAB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сценического движения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45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Пластический тренинг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Сценическая драка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Жонглирование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(рук, </w:t>
            </w:r>
            <w:proofErr w:type="spellStart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рече-двигательная</w:t>
            </w:r>
            <w:proofErr w:type="spellEnd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, вокально-двигательная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Внимание</w:t>
            </w: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коллективных заданий.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Работа над стихотворением, прозой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Художественный анализ произведения  (выбор, жанр,  тема, идея, сверхзадача, сюжет, конфликт),  логический анализ.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 индивидуально и коллективом. Репетиции.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tabs>
                <w:tab w:val="right" w:pos="58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Импровизация. Восприятие.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Трансовые</w:t>
            </w:r>
            <w:proofErr w:type="spellEnd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техники движения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Этюдная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На музыкальный фрагмент.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Этюды  в зоне оправданного молчания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Этюд на свободную тему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Этюды по репродукциям художников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Темпо-ритм</w:t>
            </w:r>
            <w:proofErr w:type="spellEnd"/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.  Тренинг.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 пьесой </w:t>
            </w: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(самостоятельный анализ пьесы, проверка)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ролью, образом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F68">
              <w:rPr>
                <w:rFonts w:ascii="Times New Roman" w:hAnsi="Times New Roman"/>
                <w:sz w:val="24"/>
                <w:szCs w:val="24"/>
              </w:rPr>
              <w:t>Действенный анализ роли (предлагаемые обстоятельства, события, сверхзадача, сквозное действие, второй план, внутренний монолог, характерность).</w:t>
            </w:r>
            <w:proofErr w:type="gramEnd"/>
            <w:r w:rsidRPr="00B22F68">
              <w:rPr>
                <w:rFonts w:ascii="Times New Roman" w:hAnsi="Times New Roman"/>
                <w:sz w:val="24"/>
                <w:szCs w:val="24"/>
              </w:rPr>
              <w:t xml:space="preserve"> Метод действенного </w:t>
            </w:r>
            <w:r w:rsidRPr="00B22F68">
              <w:rPr>
                <w:rFonts w:ascii="Times New Roman" w:hAnsi="Times New Roman"/>
                <w:sz w:val="24"/>
                <w:szCs w:val="24"/>
              </w:rPr>
              <w:lastRenderedPageBreak/>
              <w:t>анализа.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Костюм персонажа (эскиз, изготовление), грим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0A2BAB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0A2BAB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Публичное выступление</w:t>
            </w:r>
            <w:r w:rsidRPr="000A2BAB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свободные на темы (агитационное, информационное, развлекательное)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0A2BAB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0A2BAB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A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Репетиции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( черновые прогоны, сводные, монтировочные, чистые прогоны, генеральная, сдача)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разминки</w:t>
            </w:r>
            <w:r w:rsidRPr="00B22F68">
              <w:rPr>
                <w:rFonts w:ascii="Times New Roman" w:hAnsi="Times New Roman" w:cs="Times New Roman"/>
                <w:sz w:val="24"/>
                <w:szCs w:val="24"/>
              </w:rPr>
              <w:t xml:space="preserve"> (дыхание, артикуляция, </w:t>
            </w:r>
            <w:proofErr w:type="spellStart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резонирование</w:t>
            </w:r>
            <w:proofErr w:type="spellEnd"/>
            <w:r w:rsidRPr="00B22F68">
              <w:rPr>
                <w:rFonts w:ascii="Times New Roman" w:hAnsi="Times New Roman" w:cs="Times New Roman"/>
                <w:sz w:val="24"/>
                <w:szCs w:val="24"/>
              </w:rPr>
              <w:t>, дикция</w:t>
            </w: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праздничных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реквизита, декораций, костюмов</w:t>
            </w:r>
          </w:p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 Просмотры спектаклей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0EB0" w:rsidRPr="00B22F68" w:rsidTr="00CD3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B0" w:rsidRPr="00B22F68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68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</w:tr>
    </w:tbl>
    <w:p w:rsidR="00570EB0" w:rsidRPr="00B22F68" w:rsidRDefault="00570EB0" w:rsidP="00570EB0">
      <w:pPr>
        <w:pStyle w:val="a5"/>
        <w:rPr>
          <w:rFonts w:ascii="Times New Roman" w:hAnsi="Times New Roman"/>
          <w:sz w:val="24"/>
          <w:szCs w:val="24"/>
        </w:rPr>
      </w:pPr>
    </w:p>
    <w:p w:rsidR="00570EB0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0EB0" w:rsidRPr="00A80C95" w:rsidRDefault="00570EB0" w:rsidP="00570EB0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</w:t>
      </w:r>
      <w:r>
        <w:rPr>
          <w:rFonts w:ascii="Times New Roman" w:hAnsi="Times New Roman" w:cs="Times New Roman"/>
          <w:b/>
          <w:i/>
          <w:sz w:val="28"/>
          <w:szCs w:val="28"/>
        </w:rPr>
        <w:t>ебно-тематический план шестого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p w:rsidR="00570EB0" w:rsidRPr="00AC1CF1" w:rsidRDefault="00570EB0" w:rsidP="00570E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3183"/>
        <w:gridCol w:w="1231"/>
        <w:gridCol w:w="1203"/>
        <w:gridCol w:w="1255"/>
        <w:gridCol w:w="2104"/>
      </w:tblGrid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разделов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</w:t>
            </w:r>
          </w:p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Теор</w:t>
            </w:r>
            <w:proofErr w:type="spellEnd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570EB0" w:rsidRPr="00AC1CF1" w:rsidRDefault="00570EB0" w:rsidP="00CD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План работы на год. Чтение пьесы «</w:t>
            </w:r>
            <w:proofErr w:type="gramStart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 вперед!». Разбор.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1CF1">
              <w:rPr>
                <w:rFonts w:ascii="Times New Roman" w:hAnsi="Times New Roman"/>
                <w:sz w:val="24"/>
                <w:szCs w:val="24"/>
              </w:rPr>
              <w:t>Основы режиссуры</w:t>
            </w:r>
            <w:proofErr w:type="gramStart"/>
            <w:r w:rsidRPr="00AC1C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1CF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C1CF1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AC1CF1">
              <w:rPr>
                <w:rFonts w:ascii="Times New Roman" w:hAnsi="Times New Roman"/>
                <w:sz w:val="24"/>
                <w:szCs w:val="24"/>
              </w:rPr>
              <w:t>анр пьесы, режиссерский  анализ пьесы, работа с актером (показ, объяснение и подсказ), метод действенного анализа. выразительные средства режиссуры)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практике </w:t>
            </w:r>
            <w:proofErr w:type="spellStart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теоритических</w:t>
            </w:r>
            <w:proofErr w:type="spellEnd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 знаний в своих работах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Методика построения и проведения мастер-класса, разминки. Практика.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Практическая творческая работа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Доклад. Правила написания и выступления с докладом.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Практическая творческая работа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праздниках.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Практическая творческая работа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Практическая творческая работа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монопьесе</w:t>
            </w:r>
            <w:proofErr w:type="spellEnd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показ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</w:t>
            </w:r>
            <w:proofErr w:type="spellStart"/>
            <w:proofErr w:type="gramStart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видео-камеру</w:t>
            </w:r>
            <w:proofErr w:type="spellEnd"/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Творческий показ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и показ </w:t>
            </w:r>
            <w:proofErr w:type="spellStart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ЭКО-сценок</w:t>
            </w:r>
            <w:proofErr w:type="spellEnd"/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обмен опытом с театральными коллективами города, просмотр спектаклей.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Итоговые занятия.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sz w:val="24"/>
                <w:szCs w:val="24"/>
              </w:rPr>
              <w:t>Показ спектакля, отрывка из спектакля, проведение мастер-класса</w:t>
            </w:r>
          </w:p>
        </w:tc>
      </w:tr>
      <w:tr w:rsidR="00570EB0" w:rsidRPr="00AC1CF1" w:rsidTr="00CD3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F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B0" w:rsidRPr="00AC1CF1" w:rsidRDefault="00570EB0" w:rsidP="00CD3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7829" w:rsidRDefault="00677829">
      <w:bookmarkStart w:id="0" w:name="_GoBack"/>
      <w:bookmarkEnd w:id="0"/>
    </w:p>
    <w:sectPr w:rsidR="00677829" w:rsidSect="0067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E2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5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15C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5EE"/>
    <w:multiLevelType w:val="multilevel"/>
    <w:tmpl w:val="AC2A6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613CD"/>
    <w:multiLevelType w:val="multilevel"/>
    <w:tmpl w:val="9F38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A64B7"/>
    <w:multiLevelType w:val="hybridMultilevel"/>
    <w:tmpl w:val="4F5C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F3809"/>
    <w:multiLevelType w:val="hybridMultilevel"/>
    <w:tmpl w:val="CD30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74772"/>
    <w:multiLevelType w:val="multilevel"/>
    <w:tmpl w:val="469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B3D6B"/>
    <w:multiLevelType w:val="hybridMultilevel"/>
    <w:tmpl w:val="EE76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259"/>
    <w:multiLevelType w:val="multilevel"/>
    <w:tmpl w:val="9722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363BB"/>
    <w:multiLevelType w:val="multilevel"/>
    <w:tmpl w:val="92D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65B62"/>
    <w:multiLevelType w:val="multilevel"/>
    <w:tmpl w:val="276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12F3D"/>
    <w:multiLevelType w:val="multilevel"/>
    <w:tmpl w:val="F0F4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86461"/>
    <w:multiLevelType w:val="hybridMultilevel"/>
    <w:tmpl w:val="47F6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A1C6B"/>
    <w:multiLevelType w:val="multilevel"/>
    <w:tmpl w:val="F532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7E55A1"/>
    <w:multiLevelType w:val="hybridMultilevel"/>
    <w:tmpl w:val="4782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B6DDE"/>
    <w:multiLevelType w:val="hybridMultilevel"/>
    <w:tmpl w:val="084ED16A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4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65720F9"/>
    <w:multiLevelType w:val="multilevel"/>
    <w:tmpl w:val="53DA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37E7B"/>
    <w:multiLevelType w:val="hybridMultilevel"/>
    <w:tmpl w:val="58D6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6E21C4"/>
    <w:multiLevelType w:val="multilevel"/>
    <w:tmpl w:val="0F9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4F7193"/>
    <w:multiLevelType w:val="multilevel"/>
    <w:tmpl w:val="B3BE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8750EF"/>
    <w:multiLevelType w:val="multilevel"/>
    <w:tmpl w:val="29040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FD5DA3"/>
    <w:multiLevelType w:val="multilevel"/>
    <w:tmpl w:val="1804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5875C2"/>
    <w:multiLevelType w:val="hybridMultilevel"/>
    <w:tmpl w:val="B8E26E22"/>
    <w:lvl w:ilvl="0" w:tplc="947C0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C497A7E"/>
    <w:multiLevelType w:val="multilevel"/>
    <w:tmpl w:val="1EE0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6B7F69"/>
    <w:multiLevelType w:val="multilevel"/>
    <w:tmpl w:val="4796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355A9E"/>
    <w:multiLevelType w:val="hybridMultilevel"/>
    <w:tmpl w:val="9382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3461B"/>
    <w:multiLevelType w:val="multilevel"/>
    <w:tmpl w:val="642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9434EE"/>
    <w:multiLevelType w:val="multilevel"/>
    <w:tmpl w:val="8408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B83484"/>
    <w:multiLevelType w:val="multilevel"/>
    <w:tmpl w:val="DF2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5A42F9"/>
    <w:multiLevelType w:val="multilevel"/>
    <w:tmpl w:val="1B60A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AC705F"/>
    <w:multiLevelType w:val="multilevel"/>
    <w:tmpl w:val="66F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924437"/>
    <w:multiLevelType w:val="hybridMultilevel"/>
    <w:tmpl w:val="7ED4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C15D3"/>
    <w:multiLevelType w:val="multilevel"/>
    <w:tmpl w:val="F6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4E433B"/>
    <w:multiLevelType w:val="multilevel"/>
    <w:tmpl w:val="C66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977B12"/>
    <w:multiLevelType w:val="multilevel"/>
    <w:tmpl w:val="897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CF111E"/>
    <w:multiLevelType w:val="multilevel"/>
    <w:tmpl w:val="C8B4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3C5B9B"/>
    <w:multiLevelType w:val="multilevel"/>
    <w:tmpl w:val="329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1356C3"/>
    <w:multiLevelType w:val="multilevel"/>
    <w:tmpl w:val="7C3A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7BB2525"/>
    <w:multiLevelType w:val="hybridMultilevel"/>
    <w:tmpl w:val="A12E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32AD4"/>
    <w:multiLevelType w:val="multilevel"/>
    <w:tmpl w:val="7094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8F4922"/>
    <w:multiLevelType w:val="multilevel"/>
    <w:tmpl w:val="D9A8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9"/>
  </w:num>
  <w:num w:numId="3">
    <w:abstractNumId w:val="8"/>
  </w:num>
  <w:num w:numId="4">
    <w:abstractNumId w:val="37"/>
  </w:num>
  <w:num w:numId="5">
    <w:abstractNumId w:val="35"/>
  </w:num>
  <w:num w:numId="6">
    <w:abstractNumId w:val="29"/>
  </w:num>
  <w:num w:numId="7">
    <w:abstractNumId w:val="9"/>
  </w:num>
  <w:num w:numId="8">
    <w:abstractNumId w:val="3"/>
  </w:num>
  <w:num w:numId="9">
    <w:abstractNumId w:val="36"/>
  </w:num>
  <w:num w:numId="10">
    <w:abstractNumId w:val="15"/>
  </w:num>
  <w:num w:numId="11">
    <w:abstractNumId w:val="1"/>
  </w:num>
  <w:num w:numId="12">
    <w:abstractNumId w:val="33"/>
  </w:num>
  <w:num w:numId="13">
    <w:abstractNumId w:val="32"/>
  </w:num>
  <w:num w:numId="14">
    <w:abstractNumId w:val="25"/>
  </w:num>
  <w:num w:numId="15">
    <w:abstractNumId w:val="41"/>
  </w:num>
  <w:num w:numId="16">
    <w:abstractNumId w:val="23"/>
  </w:num>
  <w:num w:numId="17">
    <w:abstractNumId w:val="20"/>
  </w:num>
  <w:num w:numId="18">
    <w:abstractNumId w:val="26"/>
  </w:num>
  <w:num w:numId="19">
    <w:abstractNumId w:val="18"/>
  </w:num>
  <w:num w:numId="20">
    <w:abstractNumId w:val="17"/>
  </w:num>
  <w:num w:numId="21">
    <w:abstractNumId w:val="7"/>
  </w:num>
  <w:num w:numId="22">
    <w:abstractNumId w:val="0"/>
  </w:num>
  <w:num w:numId="23">
    <w:abstractNumId w:val="19"/>
  </w:num>
  <w:num w:numId="24">
    <w:abstractNumId w:val="28"/>
  </w:num>
  <w:num w:numId="25">
    <w:abstractNumId w:val="11"/>
  </w:num>
  <w:num w:numId="26">
    <w:abstractNumId w:val="21"/>
  </w:num>
  <w:num w:numId="27">
    <w:abstractNumId w:val="6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2"/>
  </w:num>
  <w:num w:numId="31">
    <w:abstractNumId w:val="40"/>
  </w:num>
  <w:num w:numId="32">
    <w:abstractNumId w:val="34"/>
  </w:num>
  <w:num w:numId="33">
    <w:abstractNumId w:val="4"/>
  </w:num>
  <w:num w:numId="34">
    <w:abstractNumId w:val="10"/>
  </w:num>
  <w:num w:numId="35">
    <w:abstractNumId w:val="24"/>
  </w:num>
  <w:num w:numId="36">
    <w:abstractNumId w:val="5"/>
  </w:num>
  <w:num w:numId="37">
    <w:abstractNumId w:val="16"/>
  </w:num>
  <w:num w:numId="38">
    <w:abstractNumId w:val="38"/>
  </w:num>
  <w:num w:numId="39">
    <w:abstractNumId w:val="30"/>
  </w:num>
  <w:num w:numId="40">
    <w:abstractNumId w:val="13"/>
  </w:num>
  <w:num w:numId="41">
    <w:abstractNumId w:val="31"/>
  </w:num>
  <w:num w:numId="42">
    <w:abstractNumId w:val="2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3B71"/>
    <w:rsid w:val="001210ED"/>
    <w:rsid w:val="00145214"/>
    <w:rsid w:val="001F0A56"/>
    <w:rsid w:val="002A0E09"/>
    <w:rsid w:val="003364A7"/>
    <w:rsid w:val="00570EB0"/>
    <w:rsid w:val="005B4876"/>
    <w:rsid w:val="005B72F2"/>
    <w:rsid w:val="00677829"/>
    <w:rsid w:val="008549C3"/>
    <w:rsid w:val="00870E90"/>
    <w:rsid w:val="00982AFA"/>
    <w:rsid w:val="00A66F96"/>
    <w:rsid w:val="00BC137B"/>
    <w:rsid w:val="00C12852"/>
    <w:rsid w:val="00D14139"/>
    <w:rsid w:val="00E10096"/>
    <w:rsid w:val="00E16E46"/>
    <w:rsid w:val="00E668FE"/>
    <w:rsid w:val="00EF23E3"/>
    <w:rsid w:val="00F13B71"/>
    <w:rsid w:val="00FB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B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0E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70EB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70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70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 Spacing"/>
    <w:uiPriority w:val="1"/>
    <w:qFormat/>
    <w:rsid w:val="00570EB0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andard">
    <w:name w:val="Standard"/>
    <w:uiPriority w:val="99"/>
    <w:rsid w:val="00570EB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570E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EB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7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70EB0"/>
    <w:rPr>
      <w:b/>
      <w:bCs/>
    </w:rPr>
  </w:style>
  <w:style w:type="paragraph" w:customStyle="1" w:styleId="aa">
    <w:name w:val="Базовый"/>
    <w:rsid w:val="00570EB0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basedOn w:val="a0"/>
    <w:rsid w:val="00570EB0"/>
    <w:rPr>
      <w:rFonts w:ascii="TTE2t00" w:hAnsi="TTE2t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70EB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70EB0"/>
    <w:rPr>
      <w:rFonts w:ascii="TTE5t00" w:hAnsi="TTE5t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570EB0"/>
    <w:rPr>
      <w:rFonts w:ascii="Times-BoldItalic" w:hAnsi="Times-BoldItalic" w:hint="default"/>
      <w:b/>
      <w:bCs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570EB0"/>
    <w:rPr>
      <w:rFonts w:ascii="TT15Ct00" w:hAnsi="TT15Ct00" w:hint="default"/>
      <w:b w:val="0"/>
      <w:bCs w:val="0"/>
      <w:i w:val="0"/>
      <w:iCs w:val="0"/>
      <w:color w:val="000000"/>
      <w:sz w:val="20"/>
      <w:szCs w:val="20"/>
    </w:rPr>
  </w:style>
  <w:style w:type="character" w:styleId="ab">
    <w:name w:val="Hyperlink"/>
    <w:basedOn w:val="a0"/>
    <w:uiPriority w:val="99"/>
    <w:unhideWhenUsed/>
    <w:rsid w:val="00570EB0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570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_Текст"/>
    <w:basedOn w:val="a"/>
    <w:qFormat/>
    <w:rsid w:val="00570EB0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</w:rPr>
  </w:style>
  <w:style w:type="paragraph" w:styleId="ad">
    <w:name w:val="header"/>
    <w:basedOn w:val="a"/>
    <w:link w:val="ae"/>
    <w:uiPriority w:val="99"/>
    <w:unhideWhenUsed/>
    <w:rsid w:val="0057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70EB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57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70EB0"/>
    <w:rPr>
      <w:rFonts w:eastAsiaTheme="minorEastAsia"/>
      <w:lang w:eastAsia="ru-RU"/>
    </w:rPr>
  </w:style>
  <w:style w:type="paragraph" w:customStyle="1" w:styleId="Default">
    <w:name w:val="Default"/>
    <w:rsid w:val="00570EB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741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2924</Words>
  <Characters>16667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Ирина</cp:lastModifiedBy>
  <cp:revision>3</cp:revision>
  <dcterms:created xsi:type="dcterms:W3CDTF">2021-09-15T05:11:00Z</dcterms:created>
  <dcterms:modified xsi:type="dcterms:W3CDTF">2022-10-20T06:04:00Z</dcterms:modified>
</cp:coreProperties>
</file>