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030" w:rsidRDefault="00B36D01" w:rsidP="00320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D01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</w:p>
    <w:p w:rsidR="00320030" w:rsidRDefault="00B36D01" w:rsidP="00320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D01">
        <w:rPr>
          <w:rFonts w:ascii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Pr="00B36D01">
        <w:rPr>
          <w:rFonts w:ascii="Times New Roman" w:hAnsi="Times New Roman" w:cs="Times New Roman"/>
          <w:b/>
          <w:sz w:val="24"/>
          <w:szCs w:val="24"/>
        </w:rPr>
        <w:t>общ</w:t>
      </w:r>
      <w:r>
        <w:rPr>
          <w:rFonts w:ascii="Times New Roman" w:hAnsi="Times New Roman" w:cs="Times New Roman"/>
          <w:b/>
          <w:sz w:val="24"/>
          <w:szCs w:val="24"/>
        </w:rPr>
        <w:t>еобразовательной</w:t>
      </w:r>
      <w:r w:rsidRPr="00B36D01">
        <w:rPr>
          <w:rFonts w:ascii="Times New Roman" w:hAnsi="Times New Roman" w:cs="Times New Roman"/>
          <w:b/>
          <w:sz w:val="24"/>
          <w:szCs w:val="24"/>
        </w:rPr>
        <w:t xml:space="preserve"> программе </w:t>
      </w:r>
    </w:p>
    <w:p w:rsidR="00B36D01" w:rsidRDefault="00B36D01" w:rsidP="00320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D01">
        <w:rPr>
          <w:rFonts w:ascii="Times New Roman" w:hAnsi="Times New Roman" w:cs="Times New Roman"/>
          <w:b/>
          <w:sz w:val="24"/>
          <w:szCs w:val="24"/>
        </w:rPr>
        <w:t>«</w:t>
      </w:r>
      <w:r w:rsidR="00746B40">
        <w:rPr>
          <w:rFonts w:ascii="Times New Roman" w:hAnsi="Times New Roman" w:cs="Times New Roman"/>
          <w:b/>
          <w:sz w:val="24"/>
          <w:szCs w:val="24"/>
        </w:rPr>
        <w:t>Кинология</w:t>
      </w:r>
      <w:r w:rsidRPr="00B36D01">
        <w:rPr>
          <w:rFonts w:ascii="Times New Roman" w:hAnsi="Times New Roman" w:cs="Times New Roman"/>
          <w:b/>
          <w:sz w:val="24"/>
          <w:szCs w:val="24"/>
        </w:rPr>
        <w:t>»</w:t>
      </w:r>
    </w:p>
    <w:p w:rsidR="00320030" w:rsidRPr="00740520" w:rsidRDefault="00320030" w:rsidP="00320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D01" w:rsidRDefault="00B36D01" w:rsidP="00B36D0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6D0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даптированная дополнительная общеобразовательная программа</w:t>
      </w:r>
      <w:r w:rsidR="001A006D">
        <w:rPr>
          <w:rFonts w:ascii="Times New Roman" w:hAnsi="Times New Roman" w:cs="Times New Roman"/>
          <w:sz w:val="24"/>
          <w:szCs w:val="24"/>
        </w:rPr>
        <w:t xml:space="preserve"> "Кинология</w:t>
      </w:r>
      <w:r w:rsidRPr="00B36D01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создана на основе </w:t>
      </w:r>
      <w:r w:rsidRPr="00B36D01">
        <w:rPr>
          <w:rFonts w:ascii="Times New Roman" w:hAnsi="Times New Roman" w:cs="Times New Roman"/>
          <w:b/>
          <w:i/>
          <w:sz w:val="24"/>
          <w:szCs w:val="24"/>
        </w:rPr>
        <w:t>нормативных документов</w:t>
      </w:r>
      <w:r w:rsidRPr="00B36D01">
        <w:rPr>
          <w:rFonts w:ascii="Times New Roman" w:hAnsi="Times New Roman" w:cs="Times New Roman"/>
          <w:i/>
          <w:sz w:val="24"/>
          <w:szCs w:val="24"/>
        </w:rPr>
        <w:t>:</w:t>
      </w:r>
    </w:p>
    <w:p w:rsidR="00B36D01" w:rsidRPr="00B36D01" w:rsidRDefault="00B36D01" w:rsidP="00B36D01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lang w:eastAsia="ar-SA"/>
        </w:rPr>
      </w:pPr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>-  Федеральный Закон от 29.12.2012г. № 273-ФЗ «Об образовании в Российской Федерации»;</w:t>
      </w:r>
    </w:p>
    <w:p w:rsidR="00B36D01" w:rsidRPr="00B36D01" w:rsidRDefault="00B36D01" w:rsidP="00B36D01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lang w:eastAsia="ar-SA"/>
        </w:rPr>
      </w:pPr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- Постановление Главного государственного санитарного врача Российской Федерации от 4 июля 2014 г. 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 </w:t>
      </w:r>
    </w:p>
    <w:p w:rsidR="00B36D01" w:rsidRPr="00B36D01" w:rsidRDefault="00B36D01" w:rsidP="00B36D01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lang w:eastAsia="ar-SA"/>
        </w:rPr>
      </w:pPr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- Санитарно-эпидемиологические правила СП3. 1/2.4.3598-20 «Санитарно-эпидемиологические требования к устройству, содержанию и организации      работы образовательных организаций и других объектов социальной структуры для детей и молодежи в условиях распространения новой </w:t>
      </w:r>
      <w:proofErr w:type="spellStart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>короновирусной</w:t>
      </w:r>
      <w:proofErr w:type="spellEnd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 инфекции (</w:t>
      </w:r>
      <w:r w:rsidRPr="00B36D01">
        <w:rPr>
          <w:rFonts w:ascii="Times New Roman" w:eastAsiaTheme="minorEastAsia" w:hAnsi="Times New Roman" w:cs="Times New Roman"/>
          <w:bCs/>
          <w:sz w:val="24"/>
          <w:lang w:val="en-US" w:eastAsia="ar-SA"/>
        </w:rPr>
        <w:t>COVID</w:t>
      </w:r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 -19), утвержденные постановлением Главного государственного санитарного врача РФ от 30.06.2020 № 16.   Изм.: Постановление Главного государственного санитарного врача Российской Федерации от 24.03.2021г. № 10.</w:t>
      </w:r>
    </w:p>
    <w:p w:rsidR="005C6C7F" w:rsidRPr="00CA7FC9" w:rsidRDefault="005C6C7F" w:rsidP="005C6C7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FC9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 (утверждена распоряжением Правительства РФ от 31.03.2022 № 678-р); </w:t>
      </w:r>
    </w:p>
    <w:p w:rsidR="00B36D01" w:rsidRPr="00B36D01" w:rsidRDefault="00B36D01" w:rsidP="00B36D01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lang w:eastAsia="ar-SA"/>
        </w:rPr>
      </w:pPr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-  Методические рекомендации по проектированию дополнительных </w:t>
      </w:r>
      <w:proofErr w:type="spellStart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>общеразвивающих</w:t>
      </w:r>
      <w:proofErr w:type="spellEnd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 программ (включая </w:t>
      </w:r>
      <w:proofErr w:type="spellStart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>разноуровневые</w:t>
      </w:r>
      <w:proofErr w:type="spellEnd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 программы) (Приложение к письму Департамента государственной политики в сфере воспитания детей и молодежи </w:t>
      </w:r>
      <w:proofErr w:type="spellStart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>Минобрнауки</w:t>
      </w:r>
      <w:proofErr w:type="spellEnd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 России от 18.11.2015 № 09-3242);</w:t>
      </w:r>
    </w:p>
    <w:p w:rsidR="00B36D01" w:rsidRPr="00B36D01" w:rsidRDefault="00B36D01" w:rsidP="00B36D01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lang w:eastAsia="ar-SA"/>
        </w:rPr>
      </w:pPr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>Минобрнауки</w:t>
      </w:r>
      <w:proofErr w:type="spellEnd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 России от 29 марта 2016 г. № ВК-641/09).</w:t>
      </w:r>
    </w:p>
    <w:p w:rsidR="00B36D01" w:rsidRPr="00B36D01" w:rsidRDefault="00B36D01" w:rsidP="00B36D01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lang w:eastAsia="ar-SA"/>
        </w:rPr>
      </w:pPr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-  Приказ </w:t>
      </w:r>
      <w:proofErr w:type="spellStart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>Минпросвещения</w:t>
      </w:r>
      <w:proofErr w:type="spellEnd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программам». Изм.: Приказы   </w:t>
      </w:r>
      <w:proofErr w:type="spellStart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>Минпросвещения</w:t>
      </w:r>
      <w:proofErr w:type="spellEnd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 РФ </w:t>
      </w:r>
      <w:hyperlink r:id="rId5" w:anchor="l0" w:history="1">
        <w:r w:rsidRPr="00B36D01">
          <w:rPr>
            <w:rFonts w:ascii="Times New Roman" w:eastAsiaTheme="minorEastAsia" w:hAnsi="Times New Roman" w:cs="Times New Roman"/>
            <w:bCs/>
            <w:color w:val="0000FF"/>
            <w:sz w:val="24"/>
            <w:u w:val="single"/>
            <w:lang w:eastAsia="ru-RU" w:bidi="hi-IN"/>
          </w:rPr>
          <w:t>от 05.09.2019 N 470</w:t>
        </w:r>
      </w:hyperlink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, </w:t>
      </w:r>
      <w:hyperlink r:id="rId6" w:anchor="l0" w:history="1">
        <w:r w:rsidRPr="00B36D01">
          <w:rPr>
            <w:rFonts w:ascii="Times New Roman" w:eastAsiaTheme="minorEastAsia" w:hAnsi="Times New Roman" w:cs="Times New Roman"/>
            <w:bCs/>
            <w:color w:val="0000FF"/>
            <w:sz w:val="24"/>
            <w:u w:val="single"/>
            <w:lang w:eastAsia="ru-RU" w:bidi="hi-IN"/>
          </w:rPr>
          <w:t>от 30.09.2020 N 533</w:t>
        </w:r>
      </w:hyperlink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>.</w:t>
      </w:r>
    </w:p>
    <w:p w:rsidR="00B36D01" w:rsidRPr="00B36D01" w:rsidRDefault="00B36D01" w:rsidP="00B36D01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lang w:eastAsia="ar-SA"/>
        </w:rPr>
      </w:pPr>
      <w:r w:rsidRPr="00B36D01">
        <w:rPr>
          <w:rFonts w:ascii="Times New Roman" w:eastAsiaTheme="minorEastAsia" w:hAnsi="Times New Roman" w:cs="Times New Roman"/>
          <w:bCs/>
          <w:iCs/>
          <w:sz w:val="24"/>
          <w:lang w:eastAsia="ar-SA"/>
        </w:rPr>
        <w:t xml:space="preserve">- 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</w:t>
      </w:r>
      <w:proofErr w:type="spellStart"/>
      <w:r w:rsidRPr="00B36D01">
        <w:rPr>
          <w:rFonts w:ascii="Times New Roman" w:eastAsiaTheme="minorEastAsia" w:hAnsi="Times New Roman" w:cs="Times New Roman"/>
          <w:bCs/>
          <w:iCs/>
          <w:sz w:val="24"/>
          <w:lang w:eastAsia="ar-SA"/>
        </w:rPr>
        <w:t>Минпросвещения</w:t>
      </w:r>
      <w:proofErr w:type="spellEnd"/>
      <w:r w:rsidRPr="00B36D01">
        <w:rPr>
          <w:rFonts w:ascii="Times New Roman" w:eastAsiaTheme="minorEastAsia" w:hAnsi="Times New Roman" w:cs="Times New Roman"/>
          <w:bCs/>
          <w:iCs/>
          <w:sz w:val="24"/>
          <w:lang w:eastAsia="ar-SA"/>
        </w:rPr>
        <w:t xml:space="preserve"> от 19.03.2020 № ГД-39/04);</w:t>
      </w:r>
    </w:p>
    <w:p w:rsidR="00B36D01" w:rsidRPr="00B36D01" w:rsidRDefault="00B36D01" w:rsidP="00B36D01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lang w:eastAsia="ar-SA"/>
        </w:rPr>
      </w:pPr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-   Устав МБУДО «Центр «Радуга» г. Волгодонска, локальные акты МБУДО «Центр «Радуга» г. Волгодонска. </w:t>
      </w:r>
    </w:p>
    <w:p w:rsidR="00B36D01" w:rsidRDefault="00B36D01" w:rsidP="00B3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 программы:</w:t>
      </w:r>
      <w:r w:rsidR="00746B40">
        <w:rPr>
          <w:rFonts w:ascii="Times New Roman" w:hAnsi="Times New Roman" w:cs="Times New Roman"/>
          <w:sz w:val="24"/>
          <w:szCs w:val="24"/>
        </w:rPr>
        <w:t xml:space="preserve"> естественно-научная (эколого-биологическая)</w:t>
      </w:r>
    </w:p>
    <w:p w:rsidR="00B36D01" w:rsidRDefault="00B36D01" w:rsidP="00B3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D01">
        <w:rPr>
          <w:rFonts w:ascii="Times New Roman" w:hAnsi="Times New Roman" w:cs="Times New Roman"/>
          <w:b/>
          <w:i/>
          <w:sz w:val="24"/>
          <w:szCs w:val="24"/>
        </w:rPr>
        <w:t>Уровень программы: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46B40">
        <w:rPr>
          <w:rFonts w:ascii="Times New Roman" w:hAnsi="Times New Roman" w:cs="Times New Roman"/>
          <w:sz w:val="24"/>
          <w:szCs w:val="24"/>
        </w:rPr>
        <w:t xml:space="preserve">ознакомительный, </w:t>
      </w:r>
      <w:r>
        <w:rPr>
          <w:rFonts w:ascii="Times New Roman" w:hAnsi="Times New Roman" w:cs="Times New Roman"/>
          <w:sz w:val="24"/>
          <w:szCs w:val="24"/>
        </w:rPr>
        <w:t>базовый.</w:t>
      </w:r>
    </w:p>
    <w:p w:rsidR="00541C69" w:rsidRPr="00541C69" w:rsidRDefault="00B36D01" w:rsidP="00902719">
      <w:pPr>
        <w:pStyle w:val="Standard"/>
        <w:jc w:val="both"/>
        <w:rPr>
          <w:b w:val="0"/>
          <w:sz w:val="24"/>
        </w:rPr>
      </w:pPr>
      <w:r w:rsidRPr="00C96EDE">
        <w:rPr>
          <w:i/>
          <w:sz w:val="24"/>
        </w:rPr>
        <w:t>Актуальность и особенности реализации программы:</w:t>
      </w:r>
      <w:r w:rsidR="001A006D">
        <w:rPr>
          <w:sz w:val="24"/>
        </w:rPr>
        <w:t xml:space="preserve"> </w:t>
      </w:r>
      <w:r w:rsidR="00746B40" w:rsidRPr="00746B40">
        <w:rPr>
          <w:sz w:val="24"/>
        </w:rPr>
        <w:t>Кинология, являясь одновременно и областью науки, и областью практической деятельности, предоставляет уникальную возможность для формирования социальной компетентности и осознанного профес</w:t>
      </w:r>
      <w:r w:rsidR="001A006D">
        <w:rPr>
          <w:sz w:val="24"/>
        </w:rPr>
        <w:t>сионального выбора  учащегося</w:t>
      </w:r>
      <w:r w:rsidR="00746B40" w:rsidRPr="00746B40">
        <w:rPr>
          <w:sz w:val="24"/>
        </w:rPr>
        <w:t xml:space="preserve">. </w:t>
      </w:r>
      <w:r w:rsidR="001A006D">
        <w:rPr>
          <w:sz w:val="24"/>
        </w:rPr>
        <w:t>П</w:t>
      </w:r>
      <w:r w:rsidR="00541C69" w:rsidRPr="00541C69">
        <w:rPr>
          <w:b w:val="0"/>
          <w:sz w:val="24"/>
        </w:rPr>
        <w:t>реимущество программы «Кинология» состоит в создании условий для мотивации личности к познанию, творчеству через вовлечения воспитанников в исследовательскую деятельность.</w:t>
      </w:r>
      <w:r w:rsidR="001A006D">
        <w:rPr>
          <w:sz w:val="24"/>
        </w:rPr>
        <w:t xml:space="preserve"> </w:t>
      </w:r>
      <w:r w:rsidR="00541C69" w:rsidRPr="00541C69">
        <w:rPr>
          <w:b w:val="0"/>
          <w:sz w:val="24"/>
        </w:rPr>
        <w:t xml:space="preserve">В кинологии собака выступает субъектом взаимодействия, способным в полной мере создать ситуацию доверия, личностной безопасности и выступить </w:t>
      </w:r>
      <w:r w:rsidR="00541C69" w:rsidRPr="00541C69">
        <w:rPr>
          <w:b w:val="0"/>
          <w:sz w:val="24"/>
        </w:rPr>
        <w:lastRenderedPageBreak/>
        <w:t xml:space="preserve">связующим звеном в процессе налаживания взаимоотношений со сверстниками. Эта задача реализуется через выполнение различных совместных заданий, совместную подготовку собак для выполнения служебных заданий таких, как охрана, поиск вещей и предметов, несение пограничной службы, спасательные работы. Таким образом, у подростка происходит формирование активной жизненной и общественной позиции, воспитание гражданской ответственности, повышение </w:t>
      </w:r>
      <w:proofErr w:type="spellStart"/>
      <w:r w:rsidR="00541C69" w:rsidRPr="00541C69">
        <w:rPr>
          <w:b w:val="0"/>
          <w:sz w:val="24"/>
        </w:rPr>
        <w:t>эмпатийного</w:t>
      </w:r>
      <w:proofErr w:type="spellEnd"/>
      <w:r w:rsidR="00541C69" w:rsidRPr="00541C69">
        <w:rPr>
          <w:b w:val="0"/>
          <w:sz w:val="24"/>
        </w:rPr>
        <w:t xml:space="preserve"> понимания страданий и переживаний других людей. позитивных эмоций. Программа а</w:t>
      </w:r>
      <w:r w:rsidR="00902719">
        <w:rPr>
          <w:sz w:val="24"/>
        </w:rPr>
        <w:t xml:space="preserve">дресована </w:t>
      </w:r>
      <w:proofErr w:type="gramStart"/>
      <w:r w:rsidR="00902719">
        <w:rPr>
          <w:sz w:val="24"/>
        </w:rPr>
        <w:t>обучающимся</w:t>
      </w:r>
      <w:proofErr w:type="gramEnd"/>
      <w:r w:rsidR="00902719">
        <w:rPr>
          <w:sz w:val="24"/>
        </w:rPr>
        <w:t xml:space="preserve">  подросткового возраста</w:t>
      </w:r>
      <w:r w:rsidR="00541C69" w:rsidRPr="00541C69">
        <w:rPr>
          <w:b w:val="0"/>
          <w:sz w:val="24"/>
        </w:rPr>
        <w:t>. Именно в этом возрасте у подростков появляется чувство независимости от взрослых, стремление к самоутверждению, желание брать на себя ответственность, поэтому вместе с питомцем они могут самостоятельно посещать занятия в кинологическом объединении.</w:t>
      </w:r>
      <w:r w:rsidR="001A006D">
        <w:rPr>
          <w:sz w:val="24"/>
        </w:rPr>
        <w:t xml:space="preserve"> </w:t>
      </w:r>
      <w:r w:rsidR="00541C69" w:rsidRPr="00541C69">
        <w:rPr>
          <w:b w:val="0"/>
          <w:bCs/>
          <w:color w:val="000000"/>
          <w:kern w:val="36"/>
          <w:sz w:val="24"/>
        </w:rPr>
        <w:t xml:space="preserve">Одним из ведущих видов деятельности в этом возрасте является учебная деятельность. У подростков высок интерес к овладению научными знаниями, исследованиям. Эти факторы способствуют успешному освоению воспитанниками содержания программы «Кинология». Занятия исследовательской деятельностью, объектом которой является собака, требуют от воспитанника </w:t>
      </w:r>
      <w:r w:rsidR="00541C69" w:rsidRPr="00541C69">
        <w:rPr>
          <w:b w:val="0"/>
          <w:sz w:val="24"/>
        </w:rPr>
        <w:t xml:space="preserve">знаний основ школьного курса биологии, умения работать с литературой и компьютером. </w:t>
      </w:r>
      <w:r w:rsidR="00902719" w:rsidRPr="00902719">
        <w:rPr>
          <w:b w:val="0"/>
          <w:sz w:val="24"/>
        </w:rPr>
        <w:t>Большинство практических занятий с питомцами проводятся на тренировочной площадке на открытом воздухе при температуре от +25 до – 10 градусов при отсутствии сильного ветра и дождя.</w:t>
      </w:r>
    </w:p>
    <w:p w:rsidR="00902719" w:rsidRDefault="001A006D" w:rsidP="001A006D">
      <w:pPr>
        <w:tabs>
          <w:tab w:val="left" w:pos="112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Главная цель</w:t>
      </w:r>
      <w:r w:rsidR="00541C69" w:rsidRPr="00541C69">
        <w:rPr>
          <w:rFonts w:ascii="Times New Roman" w:hAnsi="Times New Roman" w:cs="Times New Roman"/>
          <w:i/>
          <w:sz w:val="24"/>
          <w:szCs w:val="24"/>
        </w:rPr>
        <w:t xml:space="preserve"> занятий</w:t>
      </w:r>
      <w:r w:rsidR="00541C69" w:rsidRPr="00541C69">
        <w:rPr>
          <w:rFonts w:ascii="Times New Roman" w:hAnsi="Times New Roman" w:cs="Times New Roman"/>
          <w:sz w:val="24"/>
          <w:szCs w:val="24"/>
        </w:rPr>
        <w:t xml:space="preserve"> – это обучение кинологии, коррекция психоэмоциональной и волевой сфер личности ребенка, расширение кругозора, усвоение новых понятий, развитие навыков </w:t>
      </w:r>
      <w:proofErr w:type="spellStart"/>
      <w:r w:rsidR="00541C69" w:rsidRPr="00541C69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="00541C69" w:rsidRPr="00541C69">
        <w:rPr>
          <w:rFonts w:ascii="Times New Roman" w:hAnsi="Times New Roman" w:cs="Times New Roman"/>
          <w:sz w:val="24"/>
          <w:szCs w:val="24"/>
        </w:rPr>
        <w:t xml:space="preserve">, адаптация к собакам различных пород и размеров, развитие тонкой моторики, формирование навыков самообслуживания, развитие произвольности, развитие тактильного канала восприятия, развитие </w:t>
      </w:r>
      <w:proofErr w:type="spellStart"/>
      <w:r w:rsidR="00541C69" w:rsidRPr="00541C69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="00541C69" w:rsidRPr="00541C69">
        <w:rPr>
          <w:rFonts w:ascii="Times New Roman" w:hAnsi="Times New Roman" w:cs="Times New Roman"/>
          <w:sz w:val="24"/>
          <w:szCs w:val="24"/>
        </w:rPr>
        <w:t>, формирование навыков принятия ответственности и самостоятельности, формирование позитивной мотивации деятельности, развитие коммуникативных способностей, лидерских способ</w:t>
      </w:r>
      <w:r>
        <w:rPr>
          <w:rFonts w:ascii="Times New Roman" w:hAnsi="Times New Roman" w:cs="Times New Roman"/>
          <w:sz w:val="24"/>
          <w:szCs w:val="24"/>
        </w:rPr>
        <w:t xml:space="preserve">ностей, социального интеллекта.   </w:t>
      </w:r>
    </w:p>
    <w:p w:rsidR="00541C69" w:rsidRPr="001A006D" w:rsidRDefault="001A006D" w:rsidP="001A006D">
      <w:pPr>
        <w:tabs>
          <w:tab w:val="left" w:pos="112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6D01" w:rsidRDefault="00B36D01" w:rsidP="00B3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DE">
        <w:rPr>
          <w:rFonts w:ascii="Times New Roman" w:hAnsi="Times New Roman" w:cs="Times New Roman"/>
          <w:b/>
          <w:i/>
          <w:sz w:val="24"/>
          <w:szCs w:val="24"/>
        </w:rPr>
        <w:t>Возраст обучающихся:</w:t>
      </w:r>
      <w:r w:rsidR="00541C69">
        <w:rPr>
          <w:rFonts w:ascii="Times New Roman" w:hAnsi="Times New Roman" w:cs="Times New Roman"/>
          <w:sz w:val="24"/>
          <w:szCs w:val="24"/>
        </w:rPr>
        <w:t xml:space="preserve"> 13</w:t>
      </w:r>
      <w:r>
        <w:rPr>
          <w:rFonts w:ascii="Times New Roman" w:hAnsi="Times New Roman" w:cs="Times New Roman"/>
          <w:sz w:val="24"/>
          <w:szCs w:val="24"/>
        </w:rPr>
        <w:t>-16 лет.</w:t>
      </w:r>
    </w:p>
    <w:p w:rsidR="00B36D01" w:rsidRPr="00541C69" w:rsidRDefault="00C96EDE" w:rsidP="00B3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C69"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Pr="00541C69">
        <w:rPr>
          <w:rFonts w:ascii="Times New Roman" w:hAnsi="Times New Roman" w:cs="Times New Roman"/>
          <w:sz w:val="24"/>
          <w:szCs w:val="24"/>
        </w:rPr>
        <w:t xml:space="preserve"> </w:t>
      </w:r>
      <w:r w:rsidR="00541C69" w:rsidRPr="00541C69">
        <w:rPr>
          <w:rFonts w:ascii="Times New Roman" w:hAnsi="Times New Roman" w:cs="Times New Roman"/>
          <w:sz w:val="24"/>
          <w:szCs w:val="24"/>
        </w:rPr>
        <w:t>3</w:t>
      </w:r>
      <w:r w:rsidRPr="00541C69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96EDE" w:rsidRDefault="00902719" w:rsidP="00B3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Объем программы рассчитан</w:t>
      </w:r>
      <w:r w:rsidR="00C96EDE" w:rsidRPr="00541C69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541C69" w:rsidRPr="00541C69">
        <w:rPr>
          <w:rFonts w:ascii="Times New Roman" w:hAnsi="Times New Roman" w:cs="Times New Roman"/>
          <w:sz w:val="24"/>
          <w:szCs w:val="24"/>
        </w:rPr>
        <w:t xml:space="preserve"> 1 год обучения- 216 часов; 2 год обучения- 216 часов, 3 год обучения –</w:t>
      </w:r>
      <w:r w:rsidR="00541C69">
        <w:rPr>
          <w:rFonts w:ascii="Times New Roman" w:hAnsi="Times New Roman" w:cs="Times New Roman"/>
          <w:sz w:val="24"/>
          <w:szCs w:val="24"/>
        </w:rPr>
        <w:t xml:space="preserve"> 324</w:t>
      </w:r>
      <w:r w:rsidR="00541C69" w:rsidRPr="00541C69">
        <w:rPr>
          <w:rFonts w:ascii="Times New Roman" w:hAnsi="Times New Roman" w:cs="Times New Roman"/>
          <w:sz w:val="24"/>
          <w:szCs w:val="24"/>
        </w:rPr>
        <w:t xml:space="preserve"> </w:t>
      </w:r>
      <w:r w:rsidR="00541C69">
        <w:rPr>
          <w:rFonts w:ascii="Times New Roman" w:hAnsi="Times New Roman" w:cs="Times New Roman"/>
          <w:sz w:val="24"/>
          <w:szCs w:val="24"/>
        </w:rPr>
        <w:t>часа</w:t>
      </w:r>
      <w:r w:rsidR="00541C69" w:rsidRPr="00541C69">
        <w:rPr>
          <w:rFonts w:ascii="Times New Roman" w:hAnsi="Times New Roman" w:cs="Times New Roman"/>
          <w:sz w:val="24"/>
          <w:szCs w:val="24"/>
        </w:rPr>
        <w:t>.</w:t>
      </w:r>
      <w:r w:rsidR="00541C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C69" w:rsidRPr="002638B1" w:rsidRDefault="00C96EDE" w:rsidP="00541C69">
      <w:pPr>
        <w:pStyle w:val="Standard"/>
        <w:jc w:val="both"/>
        <w:rPr>
          <w:b w:val="0"/>
          <w:sz w:val="22"/>
          <w:szCs w:val="28"/>
        </w:rPr>
      </w:pPr>
      <w:r w:rsidRPr="00C96EDE">
        <w:rPr>
          <w:i/>
          <w:sz w:val="24"/>
        </w:rPr>
        <w:t>Режим занятий:</w:t>
      </w:r>
      <w:r w:rsidR="00EC0BD0" w:rsidRPr="00EC0BD0">
        <w:t xml:space="preserve"> </w:t>
      </w:r>
      <w:r w:rsidR="002638B1">
        <w:rPr>
          <w:b w:val="0"/>
          <w:sz w:val="24"/>
        </w:rPr>
        <w:t xml:space="preserve">первый и второй год обучения - </w:t>
      </w:r>
      <w:r w:rsidR="00541C69" w:rsidRPr="00541C69">
        <w:rPr>
          <w:b w:val="0"/>
          <w:sz w:val="24"/>
          <w:szCs w:val="28"/>
        </w:rPr>
        <w:t xml:space="preserve">3 раза в неделю по 2 часа, 6 часов в неделю;  </w:t>
      </w:r>
      <w:r w:rsidR="002638B1">
        <w:rPr>
          <w:b w:val="0"/>
          <w:sz w:val="24"/>
          <w:szCs w:val="28"/>
        </w:rPr>
        <w:t xml:space="preserve">третий год обучения - </w:t>
      </w:r>
      <w:r w:rsidR="002638B1" w:rsidRPr="002638B1">
        <w:rPr>
          <w:b w:val="0"/>
          <w:sz w:val="24"/>
          <w:szCs w:val="28"/>
        </w:rPr>
        <w:t>3 раза в неделю по 3 часа, 9 часов в неделю.</w:t>
      </w:r>
    </w:p>
    <w:p w:rsidR="00C96EDE" w:rsidRPr="00C96EDE" w:rsidRDefault="00EC0BD0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0BD0">
        <w:rPr>
          <w:rFonts w:ascii="Times New Roman" w:hAnsi="Times New Roman" w:cs="Times New Roman"/>
          <w:sz w:val="24"/>
          <w:szCs w:val="24"/>
        </w:rPr>
        <w:t xml:space="preserve"> Продолжительность одного занятия - </w:t>
      </w:r>
      <w:r w:rsidR="00541C69">
        <w:rPr>
          <w:rFonts w:ascii="Times New Roman" w:hAnsi="Times New Roman" w:cs="Times New Roman"/>
          <w:sz w:val="24"/>
          <w:szCs w:val="24"/>
        </w:rPr>
        <w:t>40</w:t>
      </w:r>
      <w:r w:rsidRPr="00EC0BD0">
        <w:rPr>
          <w:rFonts w:ascii="Times New Roman" w:hAnsi="Times New Roman" w:cs="Times New Roman"/>
          <w:sz w:val="24"/>
          <w:szCs w:val="24"/>
        </w:rPr>
        <w:t xml:space="preserve"> минут. Перерыв между занятиями - 10 минут (свободная игровая деятельность).</w:t>
      </w:r>
    </w:p>
    <w:p w:rsidR="00EC0BD0" w:rsidRPr="00902719" w:rsidRDefault="00320030" w:rsidP="00902719">
      <w:pPr>
        <w:pStyle w:val="Standard"/>
        <w:jc w:val="both"/>
        <w:rPr>
          <w:b w:val="0"/>
          <w:color w:val="C0504D"/>
          <w:szCs w:val="28"/>
        </w:rPr>
      </w:pPr>
      <w:r>
        <w:rPr>
          <w:i/>
          <w:sz w:val="24"/>
        </w:rPr>
        <w:t>Ко</w:t>
      </w:r>
      <w:r w:rsidR="00C96EDE" w:rsidRPr="00C96EDE">
        <w:rPr>
          <w:i/>
          <w:sz w:val="24"/>
        </w:rPr>
        <w:t>личество обучающихся на занятии:</w:t>
      </w:r>
      <w:r w:rsidR="00EC0BD0" w:rsidRPr="00EC0BD0">
        <w:rPr>
          <w:sz w:val="24"/>
          <w:lang w:eastAsia="ar-SA"/>
        </w:rPr>
        <w:t xml:space="preserve"> </w:t>
      </w:r>
      <w:r w:rsidR="00902719">
        <w:rPr>
          <w:b w:val="0"/>
          <w:sz w:val="24"/>
          <w:szCs w:val="28"/>
        </w:rPr>
        <w:t>10-20</w:t>
      </w:r>
    </w:p>
    <w:p w:rsidR="00C96EDE" w:rsidRPr="00541C69" w:rsidRDefault="00C96EDE" w:rsidP="00B3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DE">
        <w:rPr>
          <w:rFonts w:ascii="Times New Roman" w:hAnsi="Times New Roman" w:cs="Times New Roman"/>
          <w:b/>
          <w:i/>
          <w:sz w:val="24"/>
          <w:szCs w:val="24"/>
        </w:rPr>
        <w:t>Цель программы:</w:t>
      </w:r>
      <w:r w:rsidR="00EC0BD0" w:rsidRPr="00EC0B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41C69" w:rsidRPr="00541C69">
        <w:rPr>
          <w:rFonts w:ascii="Times New Roman" w:hAnsi="Times New Roman" w:cs="Times New Roman"/>
          <w:sz w:val="24"/>
          <w:szCs w:val="24"/>
        </w:rPr>
        <w:t>создание оптимальных условий для формирования гуманной, социально-адаптированной, компетентной личности  в процессе обучения кинологии.</w:t>
      </w:r>
    </w:p>
    <w:p w:rsidR="00C96EDE" w:rsidRDefault="00C96EDE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6EDE">
        <w:rPr>
          <w:rFonts w:ascii="Times New Roman" w:hAnsi="Times New Roman" w:cs="Times New Roman"/>
          <w:b/>
          <w:i/>
          <w:sz w:val="24"/>
          <w:szCs w:val="24"/>
        </w:rPr>
        <w:t>Задачи программы:</w:t>
      </w:r>
    </w:p>
    <w:p w:rsidR="00541C69" w:rsidRPr="00541C69" w:rsidRDefault="00541C69" w:rsidP="00541C69">
      <w:pPr>
        <w:pStyle w:val="Standard"/>
        <w:jc w:val="both"/>
        <w:rPr>
          <w:b w:val="0"/>
          <w:i/>
          <w:sz w:val="24"/>
        </w:rPr>
      </w:pPr>
      <w:r w:rsidRPr="00541C69">
        <w:rPr>
          <w:b w:val="0"/>
          <w:i/>
          <w:sz w:val="24"/>
        </w:rPr>
        <w:t>В области обучения: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 xml:space="preserve">- формирование общебиологических и кинологических знаний воспитанников; 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 формирование навыки проектно - исследовательской деятельности;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обучение   практическим навыкам гуманного  взаимодействия с животными;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 способствовать овладению информационными компетенциями;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способствовать становлению экологической культуры личности воспитанника;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 формирование представлений о разнообразии кинологических профессий, их значении в современной жизни;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подготовить воспитанников к участию в научно-практических конференциях, выставках, конкурсах, соревнованиях на уровне города, области, региона, России.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i/>
          <w:sz w:val="24"/>
        </w:rPr>
        <w:t xml:space="preserve"> В области воспитания:</w:t>
      </w:r>
    </w:p>
    <w:p w:rsidR="00541C69" w:rsidRPr="00541C69" w:rsidRDefault="00541C69" w:rsidP="00541C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1C69">
        <w:rPr>
          <w:rFonts w:ascii="Times New Roman" w:hAnsi="Times New Roman" w:cs="Times New Roman"/>
          <w:sz w:val="24"/>
          <w:szCs w:val="24"/>
        </w:rPr>
        <w:t xml:space="preserve">-  </w:t>
      </w:r>
      <w:r w:rsidRPr="00541C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 мотивационно-ценностной сферы личности (ценность природы и бережного отношения к ней); </w:t>
      </w:r>
      <w:r w:rsidRPr="00541C69">
        <w:rPr>
          <w:rFonts w:ascii="Times New Roman" w:hAnsi="Times New Roman" w:cs="Times New Roman"/>
          <w:sz w:val="24"/>
          <w:szCs w:val="24"/>
        </w:rPr>
        <w:t>чувство  сопереживания «ко всему живому на земле»;</w:t>
      </w:r>
    </w:p>
    <w:p w:rsidR="00541C69" w:rsidRPr="00541C69" w:rsidRDefault="00541C69" w:rsidP="00541C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1C6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- воспитание  ценностное отношение к своему здоровью и здоровому образу жизни, улучшению состояния окружающей среды; </w:t>
      </w:r>
    </w:p>
    <w:p w:rsidR="00541C69" w:rsidRPr="00541C69" w:rsidRDefault="00541C69" w:rsidP="00541C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1C69">
        <w:rPr>
          <w:rFonts w:ascii="Times New Roman" w:eastAsia="Calibri" w:hAnsi="Times New Roman" w:cs="Times New Roman"/>
          <w:color w:val="000000"/>
          <w:sz w:val="24"/>
          <w:szCs w:val="24"/>
        </w:rPr>
        <w:t>- формирование у воспитанников способности и базовых качеств личности, способствующих успешной адаптации к жизни в обществе, активной жизненной позиции;</w:t>
      </w:r>
    </w:p>
    <w:p w:rsidR="00541C69" w:rsidRPr="00541C69" w:rsidRDefault="00541C69" w:rsidP="00541C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1C69">
        <w:rPr>
          <w:rFonts w:ascii="Times New Roman" w:eastAsia="Calibri" w:hAnsi="Times New Roman" w:cs="Times New Roman"/>
          <w:color w:val="000000"/>
          <w:sz w:val="24"/>
          <w:szCs w:val="24"/>
        </w:rPr>
        <w:t>- формирование способности к самостоятельным поступкам и действиям, совершаемым на основе гуманного выбора, к принятию ответственности за их результаты, целеустремленности и настойчивости в достижении результата;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 воспитание трудолюбия, терпения, настойчивости, потребности к труду для достижения результата и способности к преодолению препятствий;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воспитание чувства товарищества и взаимопомощи;</w:t>
      </w:r>
    </w:p>
    <w:p w:rsidR="00541C69" w:rsidRPr="00541C69" w:rsidRDefault="00541C69" w:rsidP="00541C69">
      <w:pPr>
        <w:pStyle w:val="Standard"/>
        <w:jc w:val="both"/>
        <w:rPr>
          <w:rFonts w:eastAsia="Calibri"/>
          <w:b w:val="0"/>
          <w:color w:val="000000"/>
          <w:kern w:val="0"/>
          <w:sz w:val="24"/>
          <w:lang w:eastAsia="en-US" w:bidi="ar-SA"/>
        </w:rPr>
      </w:pPr>
      <w:r w:rsidRPr="00541C69">
        <w:rPr>
          <w:b w:val="0"/>
          <w:sz w:val="24"/>
        </w:rPr>
        <w:t xml:space="preserve">- </w:t>
      </w:r>
      <w:r w:rsidRPr="00541C69">
        <w:rPr>
          <w:rFonts w:eastAsia="Calibri"/>
          <w:b w:val="0"/>
          <w:kern w:val="0"/>
          <w:sz w:val="24"/>
          <w:lang w:eastAsia="en-US" w:bidi="ar-SA"/>
        </w:rPr>
        <w:t>формирование способностей позволяющих   реализовать творческий потенциал воспитанников.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i/>
          <w:sz w:val="24"/>
        </w:rPr>
        <w:t xml:space="preserve">  В области развития: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способствовать развитию  самостоятельной познавательной деятельности, самоконтроля у воспитанников, ответственности за своих питомцев и свои решения;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способствовать развитию лидерских и организаторских способностей;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 xml:space="preserve">- расширение  сферы интересов личности подростка, формированию  кругозора; 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 развитие коммуникативных способностей, умения работать  в команде.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способствовать формированию психологической и интеллектуальной готовности воспитанника к профессиональному и личностному самоопределению.</w:t>
      </w:r>
    </w:p>
    <w:p w:rsidR="00C96EDE" w:rsidRDefault="00C96EDE" w:rsidP="00B3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DE">
        <w:rPr>
          <w:rFonts w:ascii="Times New Roman" w:hAnsi="Times New Roman" w:cs="Times New Roman"/>
          <w:b/>
          <w:i/>
          <w:sz w:val="24"/>
          <w:szCs w:val="24"/>
        </w:rPr>
        <w:t>Формы обучения: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очная, дистанционная, частично-дистанционная.</w:t>
      </w:r>
    </w:p>
    <w:p w:rsidR="00C96EDE" w:rsidRPr="006F7150" w:rsidRDefault="00C96EDE" w:rsidP="00B3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DE">
        <w:rPr>
          <w:rFonts w:ascii="Times New Roman" w:hAnsi="Times New Roman" w:cs="Times New Roman"/>
          <w:b/>
          <w:i/>
          <w:sz w:val="24"/>
          <w:szCs w:val="24"/>
        </w:rPr>
        <w:t>Формы организации занятий:</w:t>
      </w:r>
      <w:r w:rsidR="006F71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A006D" w:rsidRPr="001A006D">
        <w:rPr>
          <w:rFonts w:ascii="Times New Roman" w:hAnsi="Times New Roman" w:cs="Times New Roman"/>
          <w:sz w:val="24"/>
          <w:szCs w:val="28"/>
        </w:rPr>
        <w:t>изучение  и усвоение нового материала (объяснение, инструктаж, иллюстративная   беседа, демонстрация, упражнение, самостоятельная работа, работа с книгой и др.); закрепление и совершенствование знаний, умений и навыков (дискуссия, интеллектуальная игра, тренировочные занятия с питомцами и др.); самостоятельное применение знаний, умений и навыков (опросы, педагогическая диагностика, самостоятельная работа с питомцем, проектная и учебно-исследовательская деятельность, индивидуальное участие в научно-практических конференциях,  соревнованиях, выставках собак и т.д.).</w:t>
      </w:r>
      <w:r w:rsidR="001A00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719" w:rsidRPr="00902719" w:rsidRDefault="00C96EDE" w:rsidP="00902719">
      <w:pPr>
        <w:pStyle w:val="Standard"/>
        <w:jc w:val="both"/>
        <w:rPr>
          <w:sz w:val="24"/>
          <w:szCs w:val="28"/>
        </w:rPr>
      </w:pPr>
      <w:r>
        <w:rPr>
          <w:i/>
          <w:sz w:val="24"/>
        </w:rPr>
        <w:t>Методы проведения занятий:</w:t>
      </w:r>
      <w:r w:rsidR="006F7150">
        <w:rPr>
          <w:i/>
          <w:sz w:val="24"/>
        </w:rPr>
        <w:t xml:space="preserve"> </w:t>
      </w:r>
      <w:r w:rsidR="00902719" w:rsidRPr="00902719">
        <w:rPr>
          <w:b w:val="0"/>
          <w:sz w:val="24"/>
          <w:szCs w:val="28"/>
        </w:rPr>
        <w:t>методы, которые используются на занятиях, относятся к технологиям личностно-ориентированного обучения и направлены на активизацию самостоятельной познавательной деятельности воспитанников, на межличностное общение, интеллектуальное и творческое развитие. К ним относятся: обучение в сотрудничестве, коммуникативно-диалоговые технологии, информационно-коммуникативные, проектная и практико-ориентированная деятельность (система социальных практик), техноло</w:t>
      </w:r>
      <w:bookmarkStart w:id="0" w:name="_GoBack"/>
      <w:bookmarkEnd w:id="0"/>
      <w:r w:rsidR="00902719" w:rsidRPr="00902719">
        <w:rPr>
          <w:b w:val="0"/>
          <w:sz w:val="24"/>
          <w:szCs w:val="28"/>
        </w:rPr>
        <w:t xml:space="preserve">гии исследовательского обучения, моделирующие технологии. Важную роль в обучении воспитанников взаимодействию с собакой играют такие методы организации учебной работы как: инструктаж, иллюстрация, демонстрация, упражнение, создание ситуации, самостоятельная работа (индивидуальная, групповая, в парах), </w:t>
      </w:r>
      <w:proofErr w:type="spellStart"/>
      <w:r w:rsidR="00902719" w:rsidRPr="00902719">
        <w:rPr>
          <w:b w:val="0"/>
          <w:sz w:val="24"/>
          <w:szCs w:val="28"/>
        </w:rPr>
        <w:t>взаимообучение</w:t>
      </w:r>
      <w:proofErr w:type="spellEnd"/>
      <w:r w:rsidR="00902719" w:rsidRPr="00902719">
        <w:rPr>
          <w:b w:val="0"/>
          <w:sz w:val="24"/>
          <w:szCs w:val="28"/>
        </w:rPr>
        <w:t>.</w:t>
      </w:r>
    </w:p>
    <w:p w:rsidR="00C96EDE" w:rsidRDefault="00C96EDE" w:rsidP="00902719">
      <w:pPr>
        <w:pStyle w:val="Standard"/>
        <w:jc w:val="both"/>
        <w:rPr>
          <w:b w:val="0"/>
          <w:i/>
          <w:sz w:val="24"/>
        </w:rPr>
      </w:pPr>
      <w:r>
        <w:rPr>
          <w:i/>
          <w:sz w:val="24"/>
        </w:rPr>
        <w:t>Ожидаемые результаты: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 xml:space="preserve">Ожидаемые результаты обучения определены по годам обучения и соотносятся с задачами программы. 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 xml:space="preserve">К концу   первого  года обучения  </w:t>
      </w:r>
      <w:r>
        <w:rPr>
          <w:b w:val="0"/>
          <w:sz w:val="24"/>
        </w:rPr>
        <w:t>учащиеся</w:t>
      </w:r>
      <w:r w:rsidRPr="002638B1">
        <w:rPr>
          <w:b w:val="0"/>
          <w:sz w:val="24"/>
        </w:rPr>
        <w:t xml:space="preserve"> будут</w:t>
      </w:r>
    </w:p>
    <w:p w:rsidR="002638B1" w:rsidRPr="002638B1" w:rsidRDefault="002638B1" w:rsidP="002638B1">
      <w:pPr>
        <w:pStyle w:val="Standard"/>
        <w:jc w:val="both"/>
        <w:rPr>
          <w:b w:val="0"/>
          <w:i/>
          <w:sz w:val="24"/>
        </w:rPr>
      </w:pPr>
      <w:r w:rsidRPr="002638B1">
        <w:rPr>
          <w:b w:val="0"/>
          <w:i/>
          <w:sz w:val="24"/>
        </w:rPr>
        <w:t xml:space="preserve">    знать: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основные понятия по кинологии, ветеринарии, зоопсихологии и этологии, экстерьера и интерьера собак;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 происхождении и эволюционном развитии собак;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распространенные породы собак и их применение;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основные принципы техники безопасности работы с собакой;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 xml:space="preserve">- правила </w:t>
      </w:r>
      <w:proofErr w:type="spellStart"/>
      <w:r w:rsidRPr="002638B1">
        <w:rPr>
          <w:b w:val="0"/>
          <w:sz w:val="24"/>
        </w:rPr>
        <w:t>хендлинга</w:t>
      </w:r>
      <w:proofErr w:type="spellEnd"/>
      <w:r w:rsidRPr="002638B1">
        <w:rPr>
          <w:b w:val="0"/>
          <w:sz w:val="24"/>
        </w:rPr>
        <w:t xml:space="preserve"> с его практическим применением;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lastRenderedPageBreak/>
        <w:t>- правила ведения дневника наблюдений за питомцем;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основные понятия физиологии  и анатомии собак, ветеринарии;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 распространенных болезнях собак и профилактических мерах;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 современном состоянии экологии  города;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 практической взаимосвязи человека и собаки; о роли бродячих собак в экологии города;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 влиянии зоогигиенических  профилактических мер на здоровье человека и состояние окружающей среды.</w:t>
      </w:r>
    </w:p>
    <w:p w:rsidR="002638B1" w:rsidRPr="002638B1" w:rsidRDefault="002638B1" w:rsidP="002638B1">
      <w:pPr>
        <w:pStyle w:val="Standard"/>
        <w:jc w:val="both"/>
        <w:rPr>
          <w:b w:val="0"/>
          <w:i/>
          <w:sz w:val="24"/>
        </w:rPr>
      </w:pPr>
      <w:r w:rsidRPr="002638B1">
        <w:rPr>
          <w:b w:val="0"/>
          <w:i/>
          <w:sz w:val="24"/>
        </w:rPr>
        <w:t>уметь: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i/>
          <w:sz w:val="24"/>
        </w:rPr>
        <w:t xml:space="preserve"> </w:t>
      </w:r>
      <w:r w:rsidRPr="002638B1">
        <w:rPr>
          <w:b w:val="0"/>
          <w:sz w:val="24"/>
        </w:rPr>
        <w:t xml:space="preserve">- регулярно вести записи наблюдений за питомцем; 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 xml:space="preserve">- анализировать результаты наблюдений, делать выводы; 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ухаживать за питомцами, правильно кормить и выгуливать  собак;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социализировать, воспитывать, обучать командам собак;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подготовить собаку для участия в выставках и конкурсах;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экспонировать животное на выставках собак и показательных выступлениях;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оказывать первую ветеринарную помощь пострадавшему животному;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вести наблюдения за здоровьем питомца.</w:t>
      </w:r>
    </w:p>
    <w:p w:rsidR="002638B1" w:rsidRPr="002638B1" w:rsidRDefault="002638B1" w:rsidP="002638B1">
      <w:pPr>
        <w:pStyle w:val="Standard"/>
        <w:jc w:val="both"/>
        <w:rPr>
          <w:b w:val="0"/>
          <w:i/>
          <w:sz w:val="24"/>
        </w:rPr>
      </w:pPr>
      <w:r w:rsidRPr="002638B1">
        <w:rPr>
          <w:b w:val="0"/>
          <w:i/>
          <w:sz w:val="24"/>
        </w:rPr>
        <w:t xml:space="preserve">У </w:t>
      </w:r>
      <w:r>
        <w:rPr>
          <w:b w:val="0"/>
          <w:i/>
          <w:sz w:val="24"/>
        </w:rPr>
        <w:t>учащихся</w:t>
      </w:r>
      <w:r w:rsidRPr="002638B1">
        <w:rPr>
          <w:b w:val="0"/>
          <w:i/>
          <w:sz w:val="24"/>
        </w:rPr>
        <w:t xml:space="preserve"> будут сформированы: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интерес к кинологии, навыки целенаправленного наблюдения за особенностями развития и поведения питомцев;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гуманное отношение к животным;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навыки общения в группе сверстников;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терпение, настойчивость, ответственность;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интерес к участию в общественно-полезной деятельности.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 xml:space="preserve">К концу второго года обучения </w:t>
      </w:r>
      <w:r>
        <w:rPr>
          <w:b w:val="0"/>
          <w:sz w:val="24"/>
        </w:rPr>
        <w:t>учащиеся</w:t>
      </w:r>
      <w:r w:rsidRPr="002638B1">
        <w:rPr>
          <w:b w:val="0"/>
          <w:sz w:val="24"/>
        </w:rPr>
        <w:t xml:space="preserve"> будут</w:t>
      </w:r>
    </w:p>
    <w:p w:rsidR="002638B1" w:rsidRPr="002638B1" w:rsidRDefault="002638B1" w:rsidP="002638B1">
      <w:pPr>
        <w:pStyle w:val="Standard"/>
        <w:jc w:val="both"/>
        <w:rPr>
          <w:b w:val="0"/>
          <w:i/>
          <w:sz w:val="24"/>
        </w:rPr>
      </w:pPr>
      <w:r w:rsidRPr="002638B1">
        <w:rPr>
          <w:b w:val="0"/>
          <w:i/>
          <w:sz w:val="24"/>
        </w:rPr>
        <w:t>знать: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 xml:space="preserve">- основополагающие понятия и термины из области кинологии, зоопсихологии; 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историю отечественного и военного собаководства, конкретного применения собак в военных действиях, их роль в обеспечении безопасности страны;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 многообразии пород собак, их классификацию  и  применение,  стандарты распространенных пород;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основные принципы техники безопасности при контакте с собаками;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служебные и спортивные виды дрессировки и практического применения собак на службе человеку;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особенности поведения собак  и типы высшей нервной деятельности;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 xml:space="preserve">- основные принципы проектно-исследовательской деятельности, </w:t>
      </w:r>
    </w:p>
    <w:p w:rsidR="002638B1" w:rsidRPr="002638B1" w:rsidRDefault="002638B1" w:rsidP="002638B1">
      <w:pPr>
        <w:pStyle w:val="Standard"/>
        <w:jc w:val="both"/>
        <w:rPr>
          <w:b w:val="0"/>
          <w:color w:val="C0504D"/>
          <w:sz w:val="24"/>
        </w:rPr>
      </w:pPr>
      <w:r w:rsidRPr="002638B1">
        <w:rPr>
          <w:b w:val="0"/>
          <w:sz w:val="24"/>
        </w:rPr>
        <w:t>- участвовать в экологических акциях по поиску потерявшихся собак, по устройству бездомных животных в семьи, чистота дворов и скверов.</w:t>
      </w:r>
    </w:p>
    <w:p w:rsidR="002638B1" w:rsidRPr="002638B1" w:rsidRDefault="002638B1" w:rsidP="002638B1">
      <w:pPr>
        <w:pStyle w:val="Standard"/>
        <w:jc w:val="both"/>
        <w:rPr>
          <w:b w:val="0"/>
          <w:i/>
          <w:sz w:val="24"/>
        </w:rPr>
      </w:pPr>
      <w:r w:rsidRPr="002638B1">
        <w:rPr>
          <w:b w:val="0"/>
          <w:i/>
          <w:sz w:val="24"/>
        </w:rPr>
        <w:t>Уметь: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использовать  теорию, методику и технику дрессировки собак с основами зоопсихологии на практике;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управлять собакой в рамках общего курса дрессировки, обучать собак командам с элементами различным видов дрессировки с учетом индивидуальных способностей собаки;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определять особенности  экстерьера, типы конституции  и высшей нервной деятельности собак;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выявлять преобладающие реакции поведения собак;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 подготовить собаку  для  участия в выставках и конкурсах;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экспонировать животное на выставках собак и показательных выступлениях;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разрабатывать, реализовывать и представлять коллективные творческие и индивидуальные практико-ориентированные проекты.</w:t>
      </w:r>
    </w:p>
    <w:p w:rsidR="002638B1" w:rsidRPr="002638B1" w:rsidRDefault="002638B1" w:rsidP="002638B1">
      <w:pPr>
        <w:pStyle w:val="Standard"/>
        <w:jc w:val="both"/>
        <w:rPr>
          <w:b w:val="0"/>
          <w:i/>
          <w:sz w:val="24"/>
        </w:rPr>
      </w:pPr>
      <w:r w:rsidRPr="002638B1">
        <w:rPr>
          <w:b w:val="0"/>
          <w:i/>
          <w:sz w:val="24"/>
        </w:rPr>
        <w:t xml:space="preserve">У </w:t>
      </w:r>
      <w:r>
        <w:rPr>
          <w:b w:val="0"/>
          <w:i/>
          <w:sz w:val="24"/>
        </w:rPr>
        <w:t>учащихся</w:t>
      </w:r>
      <w:r w:rsidRPr="002638B1">
        <w:rPr>
          <w:b w:val="0"/>
          <w:i/>
          <w:sz w:val="24"/>
        </w:rPr>
        <w:t xml:space="preserve"> будет сформированы: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i/>
          <w:sz w:val="24"/>
        </w:rPr>
        <w:t xml:space="preserve">- </w:t>
      </w:r>
      <w:r w:rsidRPr="002638B1">
        <w:rPr>
          <w:b w:val="0"/>
          <w:sz w:val="24"/>
        </w:rPr>
        <w:t>устойчивый интерес к занятиям</w:t>
      </w:r>
      <w:r w:rsidRPr="002638B1">
        <w:rPr>
          <w:b w:val="0"/>
          <w:i/>
          <w:sz w:val="24"/>
        </w:rPr>
        <w:t xml:space="preserve"> </w:t>
      </w:r>
      <w:r w:rsidRPr="002638B1">
        <w:rPr>
          <w:b w:val="0"/>
          <w:sz w:val="24"/>
        </w:rPr>
        <w:t>кинологией, исследовательской деятельностью;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lastRenderedPageBreak/>
        <w:t xml:space="preserve">- навыки эффективного взаимодействия со сверстниками и взрослыми; 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 навыки практических экологических действий;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представления о кинологических профессиях;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инициатива и самостоятельность в организации и проведении досуговых мероприятий, социально значимых экологических акций.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 xml:space="preserve">      К концу   третьего года   обучения </w:t>
      </w:r>
      <w:r>
        <w:rPr>
          <w:b w:val="0"/>
          <w:sz w:val="24"/>
        </w:rPr>
        <w:t>учащиеся</w:t>
      </w:r>
      <w:r w:rsidRPr="002638B1">
        <w:rPr>
          <w:b w:val="0"/>
          <w:sz w:val="24"/>
        </w:rPr>
        <w:t xml:space="preserve"> должны</w:t>
      </w:r>
    </w:p>
    <w:p w:rsidR="002638B1" w:rsidRPr="002638B1" w:rsidRDefault="002638B1" w:rsidP="002638B1">
      <w:pPr>
        <w:pStyle w:val="Standard"/>
        <w:jc w:val="both"/>
        <w:rPr>
          <w:b w:val="0"/>
          <w:i/>
          <w:sz w:val="24"/>
        </w:rPr>
      </w:pPr>
      <w:r w:rsidRPr="002638B1">
        <w:rPr>
          <w:b w:val="0"/>
          <w:i/>
          <w:sz w:val="24"/>
        </w:rPr>
        <w:t>знать: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основные понятия ветеринарии, зоопсихологии и этологии, генетики собак;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историю ветеринарии, её значение и развитие на современном этапе;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общие сведения по  анатомии и физиологии собаки, о болезнях собак и их профилактике;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 классификацию  пород собак по породным группам ФЦИ,  стандарты  пород;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принципы техники безопасности при контакте с собаками;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особенности развития и поведения собак  в разные жизненные этапы;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теорию, методы и технику разведения собак с основами генетики;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теорию ведения исследовательской деятельности;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нормативные кинологические и племенные  документы;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методы экспертизы  в соответствии со стандартами пород;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 xml:space="preserve"> - понимать сущность и социальную значимость кинологических профессий;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  глобальных экологических проблемах и экологических проблемах города Волгодонска, путях их решения;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постановления мэра о правилах содержания домашних животных в городе Волгодонске.</w:t>
      </w:r>
    </w:p>
    <w:p w:rsidR="002638B1" w:rsidRPr="002638B1" w:rsidRDefault="002638B1" w:rsidP="002638B1">
      <w:pPr>
        <w:pStyle w:val="Standard"/>
        <w:jc w:val="both"/>
        <w:rPr>
          <w:b w:val="0"/>
          <w:i/>
          <w:sz w:val="24"/>
        </w:rPr>
      </w:pPr>
      <w:r w:rsidRPr="002638B1">
        <w:rPr>
          <w:b w:val="0"/>
          <w:i/>
          <w:sz w:val="24"/>
        </w:rPr>
        <w:t>Уметь: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анализировать родословные собак и генеалогические схемы;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обучать собаку командам с элементами усложнения;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 самостоятельно подготовить собаку  для  участия в выставках и конкурсах;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-экспонировать животное на выставках собак и показательных выступлениях;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вести самостоятельно исследовательскую работу;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подготовить и представить  учебно-исследовательскую работу на научно-практической конференции;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i/>
          <w:sz w:val="24"/>
        </w:rPr>
        <w:t xml:space="preserve"> </w:t>
      </w:r>
      <w:r w:rsidRPr="002638B1">
        <w:rPr>
          <w:b w:val="0"/>
          <w:sz w:val="24"/>
        </w:rPr>
        <w:t>- принимать  активное участие в природоохранных акциях; благоустройству тренировочной площадки;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анализировать свою деятельность, выявлять проблемы, определять пути решения проблем.</w:t>
      </w:r>
    </w:p>
    <w:p w:rsidR="002638B1" w:rsidRPr="002638B1" w:rsidRDefault="002638B1" w:rsidP="002638B1">
      <w:pPr>
        <w:pStyle w:val="Standard"/>
        <w:jc w:val="both"/>
        <w:rPr>
          <w:b w:val="0"/>
          <w:i/>
          <w:sz w:val="24"/>
        </w:rPr>
      </w:pPr>
      <w:r w:rsidRPr="002638B1">
        <w:rPr>
          <w:b w:val="0"/>
          <w:i/>
          <w:sz w:val="24"/>
        </w:rPr>
        <w:t xml:space="preserve">У </w:t>
      </w:r>
      <w:r>
        <w:rPr>
          <w:b w:val="0"/>
          <w:i/>
          <w:sz w:val="24"/>
        </w:rPr>
        <w:t>учащихся</w:t>
      </w:r>
      <w:r w:rsidRPr="002638B1">
        <w:rPr>
          <w:b w:val="0"/>
          <w:i/>
          <w:sz w:val="24"/>
        </w:rPr>
        <w:t xml:space="preserve"> будет сформированы: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i/>
          <w:sz w:val="24"/>
        </w:rPr>
        <w:t xml:space="preserve">- </w:t>
      </w:r>
      <w:r w:rsidRPr="002638B1">
        <w:rPr>
          <w:b w:val="0"/>
          <w:sz w:val="24"/>
        </w:rPr>
        <w:t>бережное отношение к своему здоровью и осознание необходимости здорового образа жизни и улучшение состояния окружающей среды;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активная жизненная позиция;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осознание своих потребностей и умение делать осознанный выбор, принимать решения;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 xml:space="preserve"> - готовность к интеллектуальному и творческому саморазвитию и самореализации;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психологическая и интеллектуальная готовность к профессиональному  самоопределению.</w:t>
      </w:r>
    </w:p>
    <w:p w:rsidR="002638B1" w:rsidRDefault="002638B1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96EDE" w:rsidRDefault="00C96EDE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Учебно-тематический план перового года обучения</w:t>
      </w:r>
    </w:p>
    <w:tbl>
      <w:tblPr>
        <w:tblpPr w:leftFromText="180" w:rightFromText="180" w:vertAnchor="text" w:horzAnchor="margin" w:tblpXSpec="center" w:tblpY="228"/>
        <w:tblW w:w="932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5"/>
        <w:gridCol w:w="5245"/>
        <w:gridCol w:w="851"/>
        <w:gridCol w:w="850"/>
        <w:gridCol w:w="851"/>
        <w:gridCol w:w="850"/>
      </w:tblGrid>
      <w:tr w:rsidR="002638B1" w:rsidRPr="002638B1" w:rsidTr="0045334D">
        <w:trPr>
          <w:trHeight w:val="66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Перечень разделов</w:t>
            </w:r>
            <w:r w:rsidRPr="002638B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</w:t>
            </w:r>
            <w:proofErr w:type="spellEnd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</w:t>
            </w:r>
            <w:proofErr w:type="spellEnd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638B1" w:rsidRPr="002638B1" w:rsidTr="0045334D">
        <w:trPr>
          <w:trHeight w:val="52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кинологию и экологию. Основы безопасности жизни при контакте с собакой.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638B1" w:rsidRPr="002638B1" w:rsidTr="0045334D">
        <w:trPr>
          <w:trHeight w:val="66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и эволюция собак. 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66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физиологии животных. Уход, кормление, зоогигиена собак.  Введение в ветеринарию.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638B1" w:rsidRPr="002638B1" w:rsidTr="0045334D">
        <w:trPr>
          <w:trHeight w:val="66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содержания и выгула собак в городских условиях. Законы РФ о домашних животных.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66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этология (поведение) и зоопсихология собаки.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66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экстерьер, интерьер и кондиция собак.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66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модуль «Дрессировка собак»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520"/>
        </w:trPr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Общественные кинологические организации. Основы подготовки и участия в кинологических мероприятиях. 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580"/>
        </w:trPr>
        <w:tc>
          <w:tcPr>
            <w:tcW w:w="6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Выставочный </w:t>
            </w:r>
            <w:proofErr w:type="spellStart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хендлинг</w:t>
            </w:r>
            <w:proofErr w:type="spellEnd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ринговая</w:t>
            </w:r>
            <w:proofErr w:type="spellEnd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дрессура).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кинологических мероприятиях.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638B1" w:rsidRPr="002638B1" w:rsidTr="0045334D">
        <w:trPr>
          <w:trHeight w:val="1050"/>
        </w:trPr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Модули:  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«Породы  собак, классификация и стандарты».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«Кинологический словарь».</w:t>
            </w:r>
          </w:p>
          <w:p w:rsidR="002638B1" w:rsidRPr="002638B1" w:rsidRDefault="002638B1" w:rsidP="0026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«Организация учебно-исследовательской деятельности» (Дневник наблюдений). </w:t>
            </w:r>
          </w:p>
        </w:tc>
        <w:tc>
          <w:tcPr>
            <w:tcW w:w="34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Рассматривается как часть  занятия  в течение учебного года.</w:t>
            </w: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8B1" w:rsidRPr="002638B1" w:rsidTr="0045334D">
        <w:trPr>
          <w:trHeight w:val="315"/>
        </w:trPr>
        <w:tc>
          <w:tcPr>
            <w:tcW w:w="675" w:type="dxa"/>
            <w:vMerge/>
            <w:tcBorders>
              <w:left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Рубрика «Литературная гостиная».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Рассматривается как часть  итогового занятия по разделам программы в течение учебного года.</w:t>
            </w:r>
          </w:p>
        </w:tc>
      </w:tr>
      <w:tr w:rsidR="002638B1" w:rsidRPr="002638B1" w:rsidTr="0045334D">
        <w:trPr>
          <w:trHeight w:val="66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Заключительное занятие.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66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216</w:t>
            </w: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104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14</w:t>
            </w:r>
          </w:p>
        </w:tc>
      </w:tr>
    </w:tbl>
    <w:p w:rsidR="00DC0545" w:rsidRDefault="00DC0545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C0545" w:rsidRDefault="00DC0545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96EDE" w:rsidRDefault="00C96EDE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Учебно-тематический план второго года обучения</w:t>
      </w:r>
    </w:p>
    <w:tbl>
      <w:tblPr>
        <w:tblpPr w:leftFromText="180" w:rightFromText="180" w:vertAnchor="text" w:horzAnchor="margin" w:tblpXSpec="center" w:tblpY="520"/>
        <w:tblW w:w="946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"/>
        <w:gridCol w:w="4173"/>
        <w:gridCol w:w="1026"/>
        <w:gridCol w:w="915"/>
        <w:gridCol w:w="915"/>
        <w:gridCol w:w="1046"/>
        <w:gridCol w:w="916"/>
      </w:tblGrid>
      <w:tr w:rsidR="002638B1" w:rsidRPr="002638B1" w:rsidTr="0045334D">
        <w:trPr>
          <w:trHeight w:val="548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</w:t>
            </w: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разделов</w:t>
            </w: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</w:t>
            </w:r>
            <w:proofErr w:type="spellEnd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</w:t>
            </w:r>
            <w:proofErr w:type="spellEnd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8B1" w:rsidRPr="002638B1" w:rsidTr="0045334D">
        <w:trPr>
          <w:trHeight w:val="738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Отечественное и зарубежное собаководство.  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Военное собаководство.</w:t>
            </w: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638B1" w:rsidRPr="002638B1" w:rsidTr="0045334D">
        <w:trPr>
          <w:trHeight w:val="548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Собака и спорт.</w:t>
            </w: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638B1" w:rsidRPr="002638B1" w:rsidTr="0045334D">
        <w:trPr>
          <w:trHeight w:val="548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Зоопсихология поведения собак. 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нервная деятельность (ВНД).</w:t>
            </w: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569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73" w:type="dxa"/>
            <w:tcBorders>
              <w:top w:val="single" w:sz="4" w:space="0" w:color="000001"/>
              <w:lef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модуль «Дрессировка собак»</w:t>
            </w: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638B1" w:rsidRPr="002638B1" w:rsidTr="0045334D">
        <w:trPr>
          <w:trHeight w:val="548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и частный экстерьер собак. 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Конституция.  Биометрия.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275"/>
        </w:trPr>
        <w:tc>
          <w:tcPr>
            <w:tcW w:w="471" w:type="dxa"/>
            <w:vMerge w:val="restart"/>
            <w:tcBorders>
              <w:top w:val="single" w:sz="4" w:space="0" w:color="000001"/>
              <w:lef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7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Кинологические мероприятия:  выставки собак.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638B1" w:rsidRPr="002638B1" w:rsidTr="0045334D">
        <w:trPr>
          <w:trHeight w:val="334"/>
        </w:trPr>
        <w:tc>
          <w:tcPr>
            <w:tcW w:w="471" w:type="dxa"/>
            <w:vMerge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Ринговая</w:t>
            </w:r>
            <w:proofErr w:type="spellEnd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дрессура (</w:t>
            </w:r>
            <w:proofErr w:type="spellStart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хендлинг</w:t>
            </w:r>
            <w:proofErr w:type="spellEnd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собак.  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548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Модули:  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«Породы  собак, классификация и стандарты».  «Кинологический словарь». </w:t>
            </w:r>
          </w:p>
          <w:p w:rsidR="002638B1" w:rsidRPr="002638B1" w:rsidRDefault="002638B1" w:rsidP="0026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«Введение в проектно-исследовательскую деятельность».  </w:t>
            </w:r>
          </w:p>
        </w:tc>
        <w:tc>
          <w:tcPr>
            <w:tcW w:w="481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Рассматривается как часть  занятия  в течение учебного года.</w:t>
            </w:r>
          </w:p>
        </w:tc>
      </w:tr>
      <w:tr w:rsidR="002638B1" w:rsidRPr="002638B1" w:rsidTr="0045334D">
        <w:trPr>
          <w:trHeight w:val="548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Заключительное занятие.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548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DC0545" w:rsidRDefault="00DC0545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638B1" w:rsidRDefault="002638B1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638B1" w:rsidRDefault="002638B1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Учебно-тематический план второго года обучения</w:t>
      </w:r>
    </w:p>
    <w:tbl>
      <w:tblPr>
        <w:tblpPr w:leftFromText="180" w:rightFromText="180" w:vertAnchor="text" w:horzAnchor="margin" w:tblpXSpec="center" w:tblpY="408"/>
        <w:tblW w:w="100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4"/>
        <w:gridCol w:w="4842"/>
        <w:gridCol w:w="993"/>
        <w:gridCol w:w="851"/>
        <w:gridCol w:w="992"/>
        <w:gridCol w:w="851"/>
        <w:gridCol w:w="993"/>
      </w:tblGrid>
      <w:tr w:rsidR="002638B1" w:rsidRPr="00F65291" w:rsidTr="0045334D">
        <w:trPr>
          <w:trHeight w:val="840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sz w:val="24"/>
              </w:rPr>
            </w:pPr>
            <w:r w:rsidRPr="00F65291">
              <w:rPr>
                <w:sz w:val="24"/>
              </w:rPr>
              <w:t>№</w:t>
            </w:r>
          </w:p>
          <w:p w:rsidR="002638B1" w:rsidRPr="00F65291" w:rsidRDefault="002638B1" w:rsidP="002638B1">
            <w:pPr>
              <w:pStyle w:val="Standard"/>
              <w:jc w:val="both"/>
              <w:rPr>
                <w:szCs w:val="28"/>
              </w:rPr>
            </w:pPr>
            <w:r w:rsidRPr="00F65291">
              <w:rPr>
                <w:sz w:val="24"/>
              </w:rPr>
              <w:t>п/п</w:t>
            </w:r>
          </w:p>
        </w:tc>
        <w:tc>
          <w:tcPr>
            <w:tcW w:w="4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 xml:space="preserve">                                                        </w:t>
            </w:r>
          </w:p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r w:rsidRPr="00F65291">
              <w:rPr>
                <w:sz w:val="24"/>
              </w:rPr>
              <w:t>Перечень разделов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r w:rsidRPr="00F65291">
              <w:rPr>
                <w:sz w:val="24"/>
              </w:rPr>
              <w:t>Общее</w:t>
            </w:r>
          </w:p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r w:rsidRPr="00F65291">
              <w:rPr>
                <w:sz w:val="24"/>
              </w:rPr>
              <w:t>кол-во</w:t>
            </w:r>
          </w:p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r w:rsidRPr="00F65291">
              <w:rPr>
                <w:sz w:val="24"/>
              </w:rPr>
              <w:t>часов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</w:p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proofErr w:type="spellStart"/>
            <w:r w:rsidRPr="00F65291">
              <w:rPr>
                <w:sz w:val="24"/>
              </w:rPr>
              <w:t>Теор</w:t>
            </w:r>
            <w:proofErr w:type="spellEnd"/>
            <w:r w:rsidRPr="00F65291"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</w:p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proofErr w:type="spellStart"/>
            <w:r w:rsidRPr="00F65291">
              <w:rPr>
                <w:sz w:val="24"/>
              </w:rPr>
              <w:t>Практ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</w:p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proofErr w:type="spellStart"/>
            <w:r w:rsidRPr="00F65291">
              <w:rPr>
                <w:sz w:val="24"/>
              </w:rPr>
              <w:t>Индив</w:t>
            </w:r>
            <w:proofErr w:type="spellEnd"/>
            <w:r w:rsidRPr="00F65291"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</w:p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proofErr w:type="spellStart"/>
            <w:r w:rsidRPr="00F65291">
              <w:rPr>
                <w:sz w:val="24"/>
              </w:rPr>
              <w:t>Экск</w:t>
            </w:r>
            <w:proofErr w:type="spellEnd"/>
            <w:r w:rsidRPr="00F65291">
              <w:rPr>
                <w:sz w:val="24"/>
              </w:rPr>
              <w:t>.</w:t>
            </w:r>
          </w:p>
          <w:p w:rsidR="002638B1" w:rsidRPr="00F65291" w:rsidRDefault="002638B1" w:rsidP="002638B1">
            <w:pPr>
              <w:pStyle w:val="Standard"/>
              <w:rPr>
                <w:sz w:val="24"/>
              </w:rPr>
            </w:pPr>
          </w:p>
        </w:tc>
      </w:tr>
      <w:tr w:rsidR="002638B1" w:rsidRPr="00F65291" w:rsidTr="0045334D">
        <w:trPr>
          <w:trHeight w:val="73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szCs w:val="28"/>
              </w:rPr>
            </w:pPr>
            <w:r w:rsidRPr="00F65291">
              <w:rPr>
                <w:szCs w:val="28"/>
              </w:rPr>
              <w:t>1.</w:t>
            </w:r>
          </w:p>
        </w:tc>
        <w:tc>
          <w:tcPr>
            <w:tcW w:w="4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 xml:space="preserve">Ветеринария. Анатомия и физиология собаки. </w:t>
            </w:r>
          </w:p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</w:t>
            </w:r>
          </w:p>
        </w:tc>
      </w:tr>
      <w:tr w:rsidR="002638B1" w:rsidRPr="00F65291" w:rsidTr="0045334D">
        <w:trPr>
          <w:trHeight w:val="73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szCs w:val="28"/>
              </w:rPr>
            </w:pPr>
            <w:r w:rsidRPr="00F65291">
              <w:rPr>
                <w:szCs w:val="28"/>
              </w:rPr>
              <w:t>2.</w:t>
            </w:r>
          </w:p>
        </w:tc>
        <w:tc>
          <w:tcPr>
            <w:tcW w:w="4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Основы генетики. Племенное разведение собак.</w:t>
            </w:r>
          </w:p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87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</w:t>
            </w:r>
          </w:p>
        </w:tc>
      </w:tr>
      <w:tr w:rsidR="002638B1" w:rsidRPr="00F65291" w:rsidTr="0045334D">
        <w:trPr>
          <w:trHeight w:val="73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szCs w:val="28"/>
              </w:rPr>
            </w:pPr>
            <w:r w:rsidRPr="00F65291">
              <w:rPr>
                <w:szCs w:val="28"/>
              </w:rPr>
              <w:t>3.</w:t>
            </w:r>
          </w:p>
        </w:tc>
        <w:tc>
          <w:tcPr>
            <w:tcW w:w="4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Частный экстерьер собак и его экспертиза.</w:t>
            </w:r>
          </w:p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</w:t>
            </w:r>
          </w:p>
        </w:tc>
      </w:tr>
      <w:tr w:rsidR="002638B1" w:rsidRPr="00F65291" w:rsidTr="0045334D">
        <w:trPr>
          <w:trHeight w:val="73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szCs w:val="28"/>
              </w:rPr>
            </w:pPr>
            <w:r w:rsidRPr="00F65291">
              <w:rPr>
                <w:szCs w:val="28"/>
              </w:rPr>
              <w:t>4.</w:t>
            </w:r>
          </w:p>
        </w:tc>
        <w:tc>
          <w:tcPr>
            <w:tcW w:w="4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Этология: поведение собак.</w:t>
            </w:r>
          </w:p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-</w:t>
            </w:r>
          </w:p>
        </w:tc>
      </w:tr>
      <w:tr w:rsidR="002638B1" w:rsidRPr="00F65291" w:rsidTr="0045334D">
        <w:trPr>
          <w:trHeight w:val="273"/>
        </w:trPr>
        <w:tc>
          <w:tcPr>
            <w:tcW w:w="5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szCs w:val="28"/>
              </w:rPr>
            </w:pPr>
            <w:r w:rsidRPr="00F65291">
              <w:rPr>
                <w:szCs w:val="28"/>
              </w:rPr>
              <w:t>5.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Учебный модуль «Дрессировка собак»</w:t>
            </w:r>
          </w:p>
          <w:p w:rsidR="002638B1" w:rsidRPr="00F65291" w:rsidRDefault="002638B1" w:rsidP="002638B1">
            <w:pPr>
              <w:pStyle w:val="Standard"/>
              <w:jc w:val="both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</w:t>
            </w:r>
          </w:p>
        </w:tc>
      </w:tr>
      <w:tr w:rsidR="002638B1" w:rsidRPr="00F65291" w:rsidTr="0045334D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szCs w:val="28"/>
              </w:rPr>
            </w:pPr>
            <w:r w:rsidRPr="00F65291">
              <w:rPr>
                <w:szCs w:val="28"/>
              </w:rPr>
              <w:t>6.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 xml:space="preserve">Кинологические мероприятия. </w:t>
            </w:r>
            <w:proofErr w:type="spellStart"/>
            <w:r w:rsidRPr="00F65291">
              <w:rPr>
                <w:b w:val="0"/>
                <w:sz w:val="24"/>
              </w:rPr>
              <w:t>Хендлинг</w:t>
            </w:r>
            <w:proofErr w:type="spellEnd"/>
            <w:r w:rsidRPr="00F65291">
              <w:rPr>
                <w:b w:val="0"/>
                <w:sz w:val="24"/>
              </w:rPr>
              <w:t xml:space="preserve"> (</w:t>
            </w:r>
            <w:proofErr w:type="spellStart"/>
            <w:r w:rsidRPr="00F65291">
              <w:rPr>
                <w:b w:val="0"/>
                <w:sz w:val="24"/>
              </w:rPr>
              <w:t>ринговая</w:t>
            </w:r>
            <w:proofErr w:type="spellEnd"/>
            <w:r w:rsidRPr="00F65291">
              <w:rPr>
                <w:b w:val="0"/>
                <w:sz w:val="24"/>
              </w:rPr>
              <w:t xml:space="preserve"> дрессура).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15</w:t>
            </w:r>
          </w:p>
        </w:tc>
      </w:tr>
      <w:tr w:rsidR="002638B1" w:rsidRPr="00F65291" w:rsidTr="0045334D">
        <w:trPr>
          <w:trHeight w:val="910"/>
        </w:trPr>
        <w:tc>
          <w:tcPr>
            <w:tcW w:w="53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szCs w:val="28"/>
              </w:rPr>
            </w:pPr>
            <w:r w:rsidRPr="00F65291">
              <w:rPr>
                <w:szCs w:val="28"/>
              </w:rPr>
              <w:t>7.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Модули: Породы  собак, классификация и стандарты.</w:t>
            </w:r>
          </w:p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 xml:space="preserve">Кинологический словарь и терминология. </w:t>
            </w:r>
          </w:p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Организация учебно-исследовательской деятельности.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638B1" w:rsidRPr="00F65291" w:rsidRDefault="002638B1" w:rsidP="002638B1">
            <w:pPr>
              <w:spacing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F65291">
              <w:rPr>
                <w:rFonts w:eastAsia="Times New Roman" w:cs="Times New Roman"/>
                <w:lang w:eastAsia="ru-RU"/>
              </w:rPr>
              <w:t>Рассматривается как часть  занятия  в течение учебного года.</w:t>
            </w:r>
          </w:p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</w:p>
        </w:tc>
      </w:tr>
      <w:tr w:rsidR="002638B1" w:rsidRPr="00F65291" w:rsidTr="0045334D">
        <w:trPr>
          <w:trHeight w:val="73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szCs w:val="28"/>
              </w:rPr>
            </w:pPr>
            <w:r w:rsidRPr="00F65291">
              <w:rPr>
                <w:szCs w:val="28"/>
              </w:rPr>
              <w:t>8.</w:t>
            </w:r>
          </w:p>
        </w:tc>
        <w:tc>
          <w:tcPr>
            <w:tcW w:w="4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Заключительное занятие.</w:t>
            </w:r>
          </w:p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Кинология в профессиях.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-</w:t>
            </w:r>
          </w:p>
        </w:tc>
      </w:tr>
      <w:tr w:rsidR="002638B1" w:rsidRPr="00F65291" w:rsidTr="0045334D">
        <w:trPr>
          <w:trHeight w:val="73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b w:val="0"/>
                <w:szCs w:val="28"/>
              </w:rPr>
            </w:pPr>
          </w:p>
        </w:tc>
        <w:tc>
          <w:tcPr>
            <w:tcW w:w="4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sz w:val="24"/>
              </w:rPr>
            </w:pPr>
            <w:r w:rsidRPr="00F65291">
              <w:rPr>
                <w:sz w:val="24"/>
              </w:rPr>
              <w:t xml:space="preserve">ИТОГО: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r w:rsidRPr="00F65291">
              <w:rPr>
                <w:sz w:val="24"/>
              </w:rPr>
              <w:t>324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r w:rsidRPr="00F65291">
              <w:rPr>
                <w:sz w:val="24"/>
              </w:rPr>
              <w:t>123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r w:rsidRPr="00F65291">
              <w:rPr>
                <w:sz w:val="24"/>
              </w:rPr>
              <w:t>147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r w:rsidRPr="00F65291">
              <w:rPr>
                <w:sz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r w:rsidRPr="00F65291">
              <w:rPr>
                <w:sz w:val="24"/>
              </w:rPr>
              <w:t>27</w:t>
            </w:r>
          </w:p>
        </w:tc>
      </w:tr>
    </w:tbl>
    <w:p w:rsidR="002638B1" w:rsidRPr="00C96EDE" w:rsidRDefault="002638B1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2638B1" w:rsidRPr="00C96EDE" w:rsidSect="00A12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4475C"/>
    <w:multiLevelType w:val="hybridMultilevel"/>
    <w:tmpl w:val="8C02D4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A223EA"/>
    <w:multiLevelType w:val="hybridMultilevel"/>
    <w:tmpl w:val="283E5F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572D12D7"/>
    <w:multiLevelType w:val="hybridMultilevel"/>
    <w:tmpl w:val="F272B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EBA"/>
    <w:rsid w:val="00001EBA"/>
    <w:rsid w:val="001A006D"/>
    <w:rsid w:val="002638B1"/>
    <w:rsid w:val="00320030"/>
    <w:rsid w:val="00373A4D"/>
    <w:rsid w:val="00541C69"/>
    <w:rsid w:val="005C6C7F"/>
    <w:rsid w:val="006F7150"/>
    <w:rsid w:val="00740520"/>
    <w:rsid w:val="00746B40"/>
    <w:rsid w:val="00902719"/>
    <w:rsid w:val="00A12655"/>
    <w:rsid w:val="00A130E8"/>
    <w:rsid w:val="00B36D01"/>
    <w:rsid w:val="00C96EDE"/>
    <w:rsid w:val="00DC0545"/>
    <w:rsid w:val="00EC0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541C6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3"/>
      <w:sz w:val="28"/>
      <w:szCs w:val="24"/>
      <w:lang w:eastAsia="ru-RU" w:bidi="hi-IN"/>
    </w:rPr>
  </w:style>
  <w:style w:type="paragraph" w:styleId="a4">
    <w:name w:val="List Paragraph"/>
    <w:basedOn w:val="a"/>
    <w:uiPriority w:val="34"/>
    <w:qFormat/>
    <w:rsid w:val="005C6C7F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374127" TargetMode="External"/><Relationship Id="rId5" Type="http://schemas.openxmlformats.org/officeDocument/2006/relationships/hyperlink" Target="https://normativ.kontur.ru/document?moduleid=1&amp;documentid=3487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2854</Words>
  <Characters>16272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</cp:lastModifiedBy>
  <cp:revision>6</cp:revision>
  <dcterms:created xsi:type="dcterms:W3CDTF">2021-08-17T05:40:00Z</dcterms:created>
  <dcterms:modified xsi:type="dcterms:W3CDTF">2022-10-19T08:50:00Z</dcterms:modified>
</cp:coreProperties>
</file>